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CellSpacing w:w="0" w:type="dxa"/>
        <w:tblCellMar>
          <w:left w:w="0" w:type="dxa"/>
          <w:right w:w="0" w:type="dxa"/>
        </w:tblCellMar>
        <w:tblLook w:val="04A0"/>
      </w:tblPr>
      <w:tblGrid>
        <w:gridCol w:w="11250"/>
      </w:tblGrid>
      <w:tr w:rsidR="00C74A90" w:rsidRPr="00C74A90">
        <w:trPr>
          <w:tblCellSpacing w:w="0" w:type="dxa"/>
        </w:trPr>
        <w:tc>
          <w:tcPr>
            <w:tcW w:w="0" w:type="auto"/>
            <w:vAlign w:val="center"/>
            <w:hideMark/>
          </w:tcPr>
          <w:p w:rsidR="00C74A90" w:rsidRPr="00C74A90" w:rsidRDefault="00035652" w:rsidP="00C74A90">
            <w:pPr>
              <w:spacing w:before="100" w:beforeAutospacing="1" w:after="100" w:afterAutospacing="1" w:line="240" w:lineRule="auto"/>
              <w:ind w:left="538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74A90" w:rsidRPr="00C74A90">
              <w:rPr>
                <w:rFonts w:ascii="Times New Roman" w:eastAsia="Times New Roman" w:hAnsi="Times New Roman" w:cs="Times New Roman"/>
                <w:sz w:val="24"/>
                <w:szCs w:val="24"/>
                <w:lang w:eastAsia="lt-LT"/>
              </w:rPr>
              <w:t>PATVIRTINTA</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Šilutės rajono savivaldybės tarybos</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2016 m. kovo 31 d.     </w:t>
            </w:r>
          </w:p>
          <w:p w:rsidR="00C74A90" w:rsidRPr="00C74A90" w:rsidRDefault="00C74A90" w:rsidP="00C74A90">
            <w:pPr>
              <w:spacing w:after="0" w:line="240" w:lineRule="auto"/>
              <w:ind w:left="5387"/>
              <w:jc w:val="right"/>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sprendimu Nr. T1-259</w:t>
            </w:r>
          </w:p>
          <w:p w:rsidR="00C74A90" w:rsidRPr="00C74A90" w:rsidRDefault="00C74A90" w:rsidP="00C74A90">
            <w:pPr>
              <w:spacing w:after="0"/>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SALOS ETNOKULTŪROS IR INFORMACIJOS CENTRO DIREKTORĖS</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BIRUTĖS SERVIENĖS 2015 METŲ VEIKLOS ATASKAITA</w:t>
            </w:r>
          </w:p>
          <w:p w:rsidR="00C74A90" w:rsidRPr="00C74A90" w:rsidRDefault="00C74A90" w:rsidP="0003565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Salos etnokultūros ir informacijos centras (toliau – Centras) yra Šilutės rajono savivaldybės biudžetinė įstaiga, vykdanti etnokultūrinę veiklą, išlaikoma iš Savivaldybės biudžeto pagal asignavimo valdytojo patvirtintą sąmatą. </w:t>
            </w:r>
          </w:p>
          <w:p w:rsidR="00C74A90" w:rsidRPr="00C74A90" w:rsidRDefault="00C74A90" w:rsidP="00C74A90">
            <w:pPr>
              <w:spacing w:before="100" w:beforeAutospacing="1" w:after="100" w:afterAutospacing="1" w:line="240" w:lineRule="auto"/>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Centras įgyvendina pagrindinius tikslus ir uždavinius, savo veikla puoselėja etninę kultūrą, turizmo informacinę, edukacinę  sklaidą, mėgėjų meną, kuria menines programas, plėtoja švietėjišką, pramoginę veiklą, tenkina bendruomenės kultūrinius poreikius ir organizuoja profesionalaus meno sklaidą. Koordinuoja kultūrinių projektų veiklą Rusnės, </w:t>
            </w:r>
            <w:proofErr w:type="spellStart"/>
            <w:r w:rsidRPr="00C74A90">
              <w:rPr>
                <w:rFonts w:ascii="Times New Roman" w:eastAsia="Times New Roman" w:hAnsi="Times New Roman" w:cs="Times New Roman"/>
                <w:sz w:val="24"/>
                <w:szCs w:val="24"/>
                <w:lang w:eastAsia="lt-LT"/>
              </w:rPr>
              <w:t>Usėnų</w:t>
            </w:r>
            <w:proofErr w:type="spellEnd"/>
            <w:r w:rsidRPr="00C74A90">
              <w:rPr>
                <w:rFonts w:ascii="Times New Roman" w:eastAsia="Times New Roman" w:hAnsi="Times New Roman" w:cs="Times New Roman"/>
                <w:sz w:val="24"/>
                <w:szCs w:val="24"/>
                <w:lang w:eastAsia="lt-LT"/>
              </w:rPr>
              <w:t xml:space="preserve"> ir  </w:t>
            </w: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seniūnijose.</w:t>
            </w:r>
          </w:p>
          <w:p w:rsidR="00C74A90" w:rsidRPr="00C74A90" w:rsidRDefault="00C74A90" w:rsidP="00C74A90">
            <w:pPr>
              <w:spacing w:after="0"/>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Įstaigos adresas - Neringos g. 7, Rusnė, interneto svetainė </w:t>
            </w:r>
            <w:hyperlink r:id="rId4" w:history="1">
              <w:r w:rsidRPr="00C74A90">
                <w:rPr>
                  <w:rFonts w:ascii="Times New Roman" w:eastAsia="Times New Roman" w:hAnsi="Times New Roman" w:cs="Times New Roman"/>
                  <w:color w:val="0000FF"/>
                  <w:sz w:val="24"/>
                  <w:szCs w:val="24"/>
                  <w:u w:val="single"/>
                  <w:lang w:eastAsia="lt-LT"/>
                </w:rPr>
                <w:t>www.rusne.org</w:t>
              </w:r>
            </w:hyperlink>
            <w:r w:rsidRPr="00C74A90">
              <w:rPr>
                <w:rFonts w:ascii="Times New Roman" w:eastAsia="Times New Roman" w:hAnsi="Times New Roman" w:cs="Times New Roman"/>
                <w:sz w:val="24"/>
                <w:szCs w:val="24"/>
                <w:u w:val="single"/>
                <w:lang w:eastAsia="lt-LT"/>
              </w:rPr>
              <w:t xml:space="preserve">. </w:t>
            </w:r>
          </w:p>
          <w:p w:rsidR="00C74A90" w:rsidRPr="00C74A90" w:rsidRDefault="00C74A90" w:rsidP="00C74A90">
            <w:pPr>
              <w:shd w:val="clear" w:color="auto" w:fill="FFFFFF"/>
              <w:spacing w:before="100" w:beforeAutospacing="1" w:after="100" w:afterAutospacing="1" w:line="240" w:lineRule="auto"/>
              <w:ind w:right="22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Centro vadovo veiklos ataskaita teikiama vadovaujantis Šilutės rajono savivaldybės tarybos 2015 m. gruodžio 23 d. sprendimu </w:t>
            </w:r>
            <w:hyperlink r:id="rId5" w:history="1">
              <w:r w:rsidRPr="00C74A90">
                <w:rPr>
                  <w:rFonts w:ascii="Times New Roman" w:eastAsia="Times New Roman" w:hAnsi="Times New Roman" w:cs="Times New Roman"/>
                  <w:color w:val="EB1C24"/>
                  <w:sz w:val="24"/>
                  <w:szCs w:val="24"/>
                  <w:u w:val="single"/>
                  <w:lang w:eastAsia="lt-LT"/>
                </w:rPr>
                <w:t>Nr. T1-155</w:t>
              </w:r>
            </w:hyperlink>
            <w:r w:rsidRPr="00C74A90">
              <w:rPr>
                <w:rFonts w:ascii="Times New Roman" w:eastAsia="Times New Roman" w:hAnsi="Times New Roman" w:cs="Times New Roman"/>
                <w:sz w:val="24"/>
                <w:szCs w:val="24"/>
                <w:lang w:eastAsia="lt-LT"/>
              </w:rPr>
              <w:t xml:space="preserve"> „Dėl Šilutės rajono savivaldybės biudžetinių įstaigų, viešųjų įstaigų ir kontroliuojamų įmonių vadovų 2015 metų veiklos ataskaitų grafiko patvirtinimo“.</w:t>
            </w:r>
          </w:p>
          <w:p w:rsidR="00C74A90" w:rsidRPr="00C74A90" w:rsidRDefault="00C74A90" w:rsidP="00C74A90">
            <w:pPr>
              <w:spacing w:before="100" w:beforeAutospacing="1" w:after="100" w:afterAutospacing="1" w:line="240" w:lineRule="auto"/>
              <w:ind w:firstLine="737"/>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Administracinė-ūkinė veikla.</w:t>
            </w:r>
          </w:p>
          <w:p w:rsidR="00C74A90" w:rsidRPr="00C74A90" w:rsidRDefault="00C74A90" w:rsidP="00C74A90">
            <w:pPr>
              <w:spacing w:before="100" w:beforeAutospacing="1" w:after="100" w:afterAutospacing="1"/>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C</w:t>
            </w:r>
            <w:r w:rsidRPr="00C74A90">
              <w:rPr>
                <w:rFonts w:ascii="Times New Roman" w:eastAsia="Times New Roman" w:hAnsi="Times New Roman" w:cs="Times New Roman"/>
                <w:sz w:val="23"/>
                <w:szCs w:val="23"/>
                <w:lang w:eastAsia="lt-LT"/>
              </w:rPr>
              <w:t xml:space="preserve">entro direktorius organizuoja centro veiklą, rūpinasi veiklai tinkamomis patalpomis ir darbo organizavimui reikalingomis priemonėmis, </w:t>
            </w:r>
            <w:r w:rsidRPr="00C74A90">
              <w:rPr>
                <w:rFonts w:ascii="Times New Roman" w:eastAsia="Times New Roman" w:hAnsi="Times New Roman" w:cs="Times New Roman"/>
                <w:sz w:val="24"/>
                <w:szCs w:val="24"/>
                <w:lang w:eastAsia="lt-LT"/>
              </w:rPr>
              <w:t xml:space="preserve">tvirtina įstaigos pajamų ir išlaidų sąmatas, bei </w:t>
            </w:r>
            <w:r w:rsidRPr="00C74A90">
              <w:rPr>
                <w:rFonts w:ascii="Times New Roman" w:eastAsia="Times New Roman" w:hAnsi="Times New Roman" w:cs="Times New Roman"/>
                <w:sz w:val="23"/>
                <w:szCs w:val="23"/>
                <w:lang w:eastAsia="lt-LT"/>
              </w:rPr>
              <w:t>valdo jam paskirtus asignavimus, rūpinasi kultūros darbuotojų kvalifikacijos kėlimu, palaiko ryšius su valstybės ir Savivaldybės institucijomis bei įstaigomis, visuomeninėmis organizacijomis, sprendžia organizacinius klausimus, susijusius su  centro veikla.  Rengia ir pateikia steigėjui statistines ir veiklos ataskaitas, tvirtina darbuotojų pareigybių sąrašą ir nustato</w:t>
            </w:r>
            <w:r w:rsidRPr="00C74A90">
              <w:rPr>
                <w:rFonts w:ascii="Times New Roman" w:eastAsia="Times New Roman" w:hAnsi="Times New Roman" w:cs="Times New Roman"/>
                <w:sz w:val="24"/>
                <w:szCs w:val="24"/>
                <w:lang w:eastAsia="lt-LT"/>
              </w:rPr>
              <w:t xml:space="preserve"> tarnybinių atlyginimų koeficientus.</w:t>
            </w:r>
            <w:r w:rsidRPr="00C74A90">
              <w:rPr>
                <w:rFonts w:ascii="Times New Roman" w:eastAsia="Times New Roman" w:hAnsi="Times New Roman" w:cs="Times New Roman"/>
                <w:sz w:val="23"/>
                <w:szCs w:val="23"/>
                <w:lang w:eastAsia="lt-LT"/>
              </w:rPr>
              <w:t xml:space="preserve"> Kartą per savaitę organizuoja centro darbuotojų susirinkimus, kurių metu aptariamos iškilusios problemos, kiti organizaciniai bei ūkiniai klausimai.</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Vadovaujantis Lietuvos Respublikos įstatymais ir teisiniais aktais bei Salos etnokultūros ir informacijos centro nuostatais, patvirtintais Šilutės rajono savivaldybės tarybos 2009 m. vasario 26 d. sprendimu </w:t>
            </w:r>
            <w:hyperlink r:id="rId6" w:history="1">
              <w:r w:rsidRPr="00C74A90">
                <w:rPr>
                  <w:rFonts w:ascii="Times New Roman" w:eastAsia="Times New Roman" w:hAnsi="Times New Roman" w:cs="Times New Roman"/>
                  <w:color w:val="EB1C24"/>
                  <w:sz w:val="24"/>
                  <w:szCs w:val="24"/>
                  <w:u w:val="single"/>
                  <w:lang w:eastAsia="lt-LT"/>
                </w:rPr>
                <w:t>Nr. T1-869</w:t>
              </w:r>
            </w:hyperlink>
            <w:r w:rsidRPr="00C74A90">
              <w:rPr>
                <w:rFonts w:ascii="Times New Roman" w:eastAsia="Times New Roman" w:hAnsi="Times New Roman" w:cs="Times New Roman"/>
                <w:sz w:val="24"/>
                <w:szCs w:val="24"/>
                <w:lang w:eastAsia="lt-LT"/>
              </w:rPr>
              <w:t xml:space="preserve">, 2015 m. buvo parengtos ir pasirašytos 32 sutartys, dėl įstaigos kultūrinės veiklos plano įgyvendinimo ir ūkio administravimo užtikrinimo. Pravesti du Kultūros centro tarybos  posėdžiai: dėl vadovo veiklos ataskaitos už 2014 metus ir dėl 2015 metų veiklos plano, antras posėdis- naujos sudėties Kultūros tarybos pristatymas ir veiklos gairių numatymas. 2015 m. suorganizuota 11 darbinių susirinkimų seniūnijose –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- 9, </w:t>
            </w:r>
            <w:proofErr w:type="spellStart"/>
            <w:r w:rsidRPr="00C74A90">
              <w:rPr>
                <w:rFonts w:ascii="Times New Roman" w:eastAsia="Times New Roman" w:hAnsi="Times New Roman" w:cs="Times New Roman"/>
                <w:sz w:val="24"/>
                <w:szCs w:val="24"/>
                <w:lang w:eastAsia="lt-LT"/>
              </w:rPr>
              <w:t>Usėnuose</w:t>
            </w:r>
            <w:proofErr w:type="spellEnd"/>
            <w:r w:rsidRPr="00C74A90">
              <w:rPr>
                <w:rFonts w:ascii="Times New Roman" w:eastAsia="Times New Roman" w:hAnsi="Times New Roman" w:cs="Times New Roman"/>
                <w:sz w:val="24"/>
                <w:szCs w:val="24"/>
                <w:lang w:eastAsia="lt-LT"/>
              </w:rPr>
              <w:t xml:space="preserve"> - 2, kuriuose dalyvavo  bendruomenių tarybos pirmininkai, mokyklų vadovai, bendruomenių tarybos nariai, dėl strateginių renginių,  valstybinių švenčių, istorinių datų paminėjimo.  Bendradarbiauta su Šilutės rajono administracijos Planavimo ir plėtros skyriumi ir konkursą laimėjusios įmonės specialistais įgyvendinant projektą „Rusnės kultūros namų atstatymo“ I etapo įgyvendinimo užbaigimas.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Salos etnokultūros ir informacijos centro patalpomis naudojasi rajono švietimo ir kultūros įstaigos, biblioteka, </w:t>
            </w:r>
            <w:r w:rsidRPr="00C74A90">
              <w:rPr>
                <w:rFonts w:ascii="Times New Roman" w:eastAsia="Times New Roman" w:hAnsi="Times New Roman" w:cs="Times New Roman"/>
                <w:sz w:val="24"/>
                <w:szCs w:val="24"/>
                <w:lang w:eastAsia="lt-LT"/>
              </w:rPr>
              <w:lastRenderedPageBreak/>
              <w:t xml:space="preserve">Rusnės seniūnija, verslininkai, nevyriausybinės ir jaunimo organizacijos.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Viešieji pirkimai buvo vykdomi pagal Viešųjų pirkimų taisyklėse numatytą tvarką. Parengta 2015 metų viešųjų pirkimų ataskaita, kuri paskelbta CVP IS sistemoje. Direktoriaus įsakymu paskirtas viešųjų pirkimų organizatorius, kuris vykdo  ir Viešųjų pirkimų dokumentų administravimą. Centro interneto svetainėje </w:t>
            </w:r>
            <w:hyperlink r:id="rId7" w:history="1">
              <w:r w:rsidRPr="00C74A90">
                <w:rPr>
                  <w:rFonts w:ascii="Times New Roman" w:eastAsia="Times New Roman" w:hAnsi="Times New Roman" w:cs="Times New Roman"/>
                  <w:color w:val="0000FF"/>
                  <w:sz w:val="24"/>
                  <w:szCs w:val="24"/>
                  <w:u w:val="single"/>
                  <w:lang w:eastAsia="lt-LT"/>
                </w:rPr>
                <w:t>www.rusne.org</w:t>
              </w:r>
            </w:hyperlink>
            <w:r w:rsidRPr="00C74A90">
              <w:rPr>
                <w:rFonts w:ascii="Times New Roman" w:eastAsia="Times New Roman" w:hAnsi="Times New Roman" w:cs="Times New Roman"/>
                <w:sz w:val="24"/>
                <w:szCs w:val="24"/>
                <w:lang w:eastAsia="lt-LT"/>
              </w:rPr>
              <w:t xml:space="preserve">  skelbiami visi 2015 metais vykdyti Viešieji pirkimai.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Centre dirbantis personalas:</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Salos etnokultūros ir informacijos centre 2015 m. dirbo 6 darbuotojai</w:t>
            </w:r>
            <w:r w:rsidRPr="00C74A90">
              <w:rPr>
                <w:rFonts w:ascii="Times New Roman" w:eastAsia="Times New Roman" w:hAnsi="Times New Roman" w:cs="Times New Roman"/>
                <w:color w:val="FF0000"/>
                <w:sz w:val="24"/>
                <w:szCs w:val="24"/>
                <w:lang w:eastAsia="lt-LT"/>
              </w:rPr>
              <w:t>:</w:t>
            </w:r>
            <w:r w:rsidRPr="00C74A90">
              <w:rPr>
                <w:rFonts w:ascii="Times New Roman" w:eastAsia="Times New Roman" w:hAnsi="Times New Roman" w:cs="Times New Roman"/>
                <w:sz w:val="24"/>
                <w:szCs w:val="24"/>
                <w:lang w:eastAsia="lt-LT"/>
              </w:rPr>
              <w:t xml:space="preserve"> direktorius, kultūrinės veiklos vadybininkas, trys etnografai-vadybininkai, 0,5 etato etnografas Rusnėje, 0,25 etato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ir 0,25 etato </w:t>
            </w:r>
            <w:proofErr w:type="spellStart"/>
            <w:r w:rsidRPr="00C74A90">
              <w:rPr>
                <w:rFonts w:ascii="Times New Roman" w:eastAsia="Times New Roman" w:hAnsi="Times New Roman" w:cs="Times New Roman"/>
                <w:sz w:val="24"/>
                <w:szCs w:val="24"/>
                <w:lang w:eastAsia="lt-LT"/>
              </w:rPr>
              <w:t>Usėnuose</w:t>
            </w:r>
            <w:proofErr w:type="spellEnd"/>
            <w:r w:rsidRPr="00C74A90">
              <w:rPr>
                <w:rFonts w:ascii="Times New Roman" w:eastAsia="Times New Roman" w:hAnsi="Times New Roman" w:cs="Times New Roman"/>
                <w:sz w:val="24"/>
                <w:szCs w:val="24"/>
                <w:lang w:eastAsia="lt-LT"/>
              </w:rPr>
              <w:t xml:space="preserve"> ir pagalbinis darbininkas. Sezono metu buvo įdarbinti du žmonės iš darbo biržos, lėšos gautos Centrui dalyvaujant Šilutės rajono savivaldybės Darbdavių, viešiesiems darbams atlikti Viešųjų darbų atlikimo konkurse.</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65"/>
              <w:gridCol w:w="2962"/>
              <w:gridCol w:w="2595"/>
              <w:gridCol w:w="2401"/>
            </w:tblGrid>
            <w:tr w:rsidR="00C74A90" w:rsidRPr="00C74A90" w:rsidTr="00C74A90">
              <w:tc>
                <w:tcPr>
                  <w:tcW w:w="49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Kultūros ir meno darbuotojai</w:t>
                  </w:r>
                </w:p>
              </w:tc>
              <w:tc>
                <w:tcPr>
                  <w:tcW w:w="49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Kiti darbuotojai</w:t>
                  </w:r>
                </w:p>
              </w:tc>
            </w:tr>
            <w:tr w:rsidR="00C74A90" w:rsidRPr="00C74A90" w:rsidTr="00C74A90">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Etatų skaičius</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Darbuotojų skaičius</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Etatų skaičius</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Darbuotojų skaičius</w:t>
                  </w:r>
                </w:p>
              </w:tc>
            </w:tr>
            <w:tr w:rsidR="00C74A90" w:rsidRPr="00C74A90" w:rsidTr="00C74A90">
              <w:tc>
                <w:tcPr>
                  <w:tcW w:w="1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p>
              </w:tc>
              <w:tc>
                <w:tcPr>
                  <w:tcW w:w="296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5</w:t>
                  </w:r>
                </w:p>
              </w:tc>
              <w:tc>
                <w:tcPr>
                  <w:tcW w:w="259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p>
              </w:tc>
              <w:tc>
                <w:tcPr>
                  <w:tcW w:w="240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p>
              </w:tc>
            </w:tr>
          </w:tbl>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Centro  kultūros ir meno darbuotojai  turi aukštąjį  universitetinį  išsilavinimą.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Kvalifikacijos tobulinimas: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26"/>
              <w:gridCol w:w="5528"/>
              <w:gridCol w:w="992"/>
              <w:gridCol w:w="1985"/>
            </w:tblGrid>
            <w:tr w:rsidR="00C74A90" w:rsidRPr="00C74A90" w:rsidTr="00C74A90">
              <w:tc>
                <w:tcPr>
                  <w:tcW w:w="1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Data</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Seminaro, mokymų  pavadinimas</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Akad. val.</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lang w:eastAsia="lt-LT"/>
                    </w:rPr>
                    <w:t>Pažymėjimo Nr.</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r w:rsidRPr="00C74A90">
                    <w:rPr>
                      <w:rFonts w:ascii="Times New Roman" w:eastAsia="Times New Roman" w:hAnsi="Times New Roman" w:cs="Times New Roman"/>
                      <w:b/>
                      <w:bCs/>
                      <w:sz w:val="24"/>
                      <w:szCs w:val="24"/>
                      <w:lang w:eastAsia="lt-LT"/>
                    </w:rPr>
                    <w:t>Direktorius: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2015-01-11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„Strateginis veiklos planavimas“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24</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Nr.2015-01/008.</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2015-03-18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„Verslo pradžia: nuo idėjos iki įgyvendinimo“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Nr.2015-03/081</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Nr.2015-03/218</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Nr.2015-04/096</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2015-11-03</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seminaras „Viešieji pirkimai: aktualios naujovės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Serija PV Nr. 5302</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color w:val="000000"/>
                      <w:sz w:val="24"/>
                      <w:szCs w:val="24"/>
                      <w:lang w:eastAsia="lt-LT"/>
                    </w:rPr>
                    <w:t> Kultūrinės veiklos vadybininkas: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2015-03-18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mokymų kursas „Verslo pradžia : nuo idėjos iki įgyvendinimo“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2015-03/071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2015-03/215</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2015-04/092</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„Įstaigos renginių viešinimas ir informacijos pateikimas žiniasklaidai“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1572</w:t>
                  </w:r>
                </w:p>
              </w:tc>
            </w:tr>
            <w:tr w:rsidR="00C74A90" w:rsidRPr="00C74A90" w:rsidTr="00C74A90">
              <w:tc>
                <w:tcPr>
                  <w:tcW w:w="10031"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Etnografas- vadybininkas:</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Nr.2015-03/220</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„Socialinis verslas kaime“ II d.</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2015-03/256</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2015-04-16</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mokymų kursas  „Paslaugų įvairovės kaime kūrimo  galimybės“</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Nr.2015-04/094</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2015-05, 06-08</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Respublikinis seminaras ,,Regiono, krašto, vietos kultūrinė tapatybė: pasireiškimų ir sąveikų klausimai“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„Įstaigos renginių viešinimas ir informacijos pateikimas žiniasklaidai“</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Nr. 1573</w:t>
                  </w:r>
                </w:p>
              </w:tc>
            </w:tr>
            <w:tr w:rsidR="00C74A90" w:rsidRPr="00C74A90" w:rsidTr="00C74A90">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2015-10-14</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seminaras ..Verslumas kultūroje“</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Nr. 1947  </w:t>
                  </w:r>
                </w:p>
              </w:tc>
            </w:tr>
          </w:tbl>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p w:rsidR="00C74A90" w:rsidRPr="00C74A90" w:rsidRDefault="00C74A90" w:rsidP="00C74A90">
            <w:pPr>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2015-09-30 Šilutės rajono švietimo pagalbos tarnybos pažyma Nr. R5-140, Birutė </w:t>
            </w:r>
            <w:proofErr w:type="spellStart"/>
            <w:r w:rsidRPr="00C74A90">
              <w:rPr>
                <w:rFonts w:ascii="Times New Roman" w:eastAsia="Times New Roman" w:hAnsi="Times New Roman" w:cs="Times New Roman"/>
                <w:sz w:val="24"/>
                <w:szCs w:val="24"/>
                <w:lang w:eastAsia="lt-LT"/>
              </w:rPr>
              <w:t>Servienė</w:t>
            </w:r>
            <w:proofErr w:type="spellEnd"/>
            <w:r w:rsidRPr="00C74A90">
              <w:rPr>
                <w:rFonts w:ascii="Times New Roman" w:eastAsia="Times New Roman" w:hAnsi="Times New Roman" w:cs="Times New Roman"/>
                <w:sz w:val="24"/>
                <w:szCs w:val="24"/>
                <w:lang w:eastAsia="lt-LT"/>
              </w:rPr>
              <w:t xml:space="preserve">,  Salos etnokultūros ir informacijos centro direktorė,  parengė  6 valandų seminarą </w:t>
            </w:r>
            <w:r w:rsidRPr="00C74A90">
              <w:rPr>
                <w:rFonts w:ascii="Times New Roman" w:eastAsia="Times New Roman" w:hAnsi="Times New Roman" w:cs="Times New Roman"/>
                <w:color w:val="000000"/>
                <w:sz w:val="24"/>
                <w:szCs w:val="24"/>
                <w:lang w:eastAsia="lt-LT"/>
              </w:rPr>
              <w:t>„Įstaigos renginių viešinimas ir informacijos pateikimas žiniasklaidai“ ir 2015 m. spalio  14 d. vedė seminarą Šilutės kultūros, muziejaus, bibliotekos darbuotojams, mokytojams.</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ind w:firstLine="737"/>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Centro kultūrinė veikla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Įgyvendindami Šilutės rajono savivaldybės 2015-2024 m. strateginio </w:t>
            </w:r>
            <w:r w:rsidRPr="00C74A90">
              <w:rPr>
                <w:rFonts w:ascii="Times New Roman" w:eastAsia="Times New Roman" w:hAnsi="Times New Roman" w:cs="Times New Roman"/>
                <w:color w:val="000000"/>
                <w:sz w:val="24"/>
                <w:szCs w:val="24"/>
                <w:lang w:eastAsia="lt-LT"/>
              </w:rPr>
              <w:t>plano uždavinius 2015 m atlikome šias veiklas: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 xml:space="preserve">4.4.1.1. Tautinio paveldo produktų (amatų, kulinarinio paveldo, paslaugų) plėtros Pamario krašte sklaida ir skatinimas- </w:t>
            </w:r>
            <w:r w:rsidRPr="00C74A90">
              <w:rPr>
                <w:rFonts w:ascii="Times New Roman" w:eastAsia="Times New Roman" w:hAnsi="Times New Roman" w:cs="Times New Roman"/>
                <w:sz w:val="24"/>
                <w:szCs w:val="24"/>
                <w:lang w:eastAsia="lt-LT"/>
              </w:rPr>
              <w:t xml:space="preserve"> įgyvendinome projektą VŠĮ „Pasienio žuvys“  projektas „Žvejyba pamaryje“, kurio dėka parengtas ir išleistas turistinis  Rusnės salos žemėlapis „Rusnės sala“ , parengti  du leidiniai „Rusnės istorijos“, „Žuvies patiekalai I sąsiuvinis“, parengti  „Rusnės istoriniai tyrimai“, nufilmuotas maršrutas virtualiam gidui „Pamario vandens ir žuvies keliais“, parengta kilnojama paroda „Rusnės sala ir kaimai“. </w:t>
            </w:r>
            <w:r w:rsidRPr="00C74A90">
              <w:rPr>
                <w:rFonts w:ascii="Times New Roman" w:eastAsia="Times New Roman" w:hAnsi="Times New Roman" w:cs="Times New Roman"/>
                <w:b/>
                <w:bCs/>
                <w:sz w:val="24"/>
                <w:szCs w:val="24"/>
                <w:lang w:eastAsia="lt-LT"/>
              </w:rPr>
              <w:t>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4.4.1.4 Palankių sąlygų sudarymas gyventojams laisvalaikio kultūrinei veiklai, remiamai projektinės veiklos principu.</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color w:val="000000"/>
                <w:sz w:val="24"/>
                <w:szCs w:val="24"/>
                <w:lang w:eastAsia="lt-LT"/>
              </w:rPr>
              <w:t>Įgyvendindami šią priemonę, sudarėme palankias sąlygas meno mėgėjų kolektyvų veiklai. 2015 m.  prie centro veikia 9  kolektyvai, kurie jungia 109 Mėgėjų meno kolektyvų dalyvius. Buvo finansuota 8 kolektyvų veikla.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4.4.1.5 Etninės kultūros saugos priemonių plano parengimas ir įgyvendinimas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 xml:space="preserve">Salos etnokultūros ir informacijos centras  teikia turistinę informaciją apie lankytinas Rusnės salos vietas, suorganizavo dvi etnografines šventes:  „Stintų naktis Rusnėje“, kurią aplankė apie 1500 žiūrovų, šventę filmavo  LRT „Rytos suktinis“ laida, vedėja  Z. Kelmickaitė, antroji  etnografinė šventė „Pagauk Rusnės vėją“, vyko  parkelyje prie bažnyčios. Pirmą kartą suorganizuotas renginys be alkoholio.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4.4.1.6 Kultūros darbuotojų gebėjimų ir kompetencijų ugdymas marketingo srityje bei sąlygų sudarymas tobulinti užsienio kalbas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 xml:space="preserve">Centras parengė Šilutės rajono savivaldybės </w:t>
            </w:r>
            <w:r w:rsidRPr="00C74A90">
              <w:rPr>
                <w:rFonts w:ascii="Times New Roman" w:eastAsia="Times New Roman" w:hAnsi="Times New Roman" w:cs="Times New Roman"/>
                <w:color w:val="000000"/>
                <w:sz w:val="24"/>
                <w:szCs w:val="24"/>
                <w:lang w:eastAsia="lt-LT"/>
              </w:rPr>
              <w:t xml:space="preserve">Kultūros ir paveldo puoselėjimo programos  kultūros projektą, seminarui  „Viešųjų ryšių panaudojimas kultūros įstaigų rinkodarai“. Šilutės rajono savivaldybės administracijos  direktoriaus 2015 m. vasario 6d. įsakymas </w:t>
            </w:r>
            <w:hyperlink r:id="rId8" w:history="1">
              <w:r w:rsidRPr="00C74A90">
                <w:rPr>
                  <w:rFonts w:ascii="Times New Roman" w:eastAsia="Times New Roman" w:hAnsi="Times New Roman" w:cs="Times New Roman"/>
                  <w:color w:val="EB1C24"/>
                  <w:sz w:val="24"/>
                  <w:szCs w:val="24"/>
                  <w:u w:val="single"/>
                  <w:lang w:eastAsia="lt-LT"/>
                </w:rPr>
                <w:t>NR.A1-129</w:t>
              </w:r>
            </w:hyperlink>
            <w:r w:rsidRPr="00C74A90">
              <w:rPr>
                <w:rFonts w:ascii="Times New Roman" w:eastAsia="Times New Roman" w:hAnsi="Times New Roman" w:cs="Times New Roman"/>
                <w:color w:val="000000"/>
                <w:sz w:val="24"/>
                <w:szCs w:val="24"/>
                <w:lang w:eastAsia="lt-LT"/>
              </w:rPr>
              <w:t xml:space="preserve">. Kartu su partneriais -Šilutės rajono pedagogų švietimo centru pravedėme seminarą, klausytojai gavo kvalifikacijos kėlimo pažymas (viso 28 ).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4.4.2.2 Viešiesiems poreikiams patalpų  (Neringos g. 2, Rusnė) pritaikymas Salos etnokultūros ir informacijos centro kultūros ir turizmo paslaugų plėtrai bei bendruomenės poreikiams,</w:t>
            </w:r>
            <w:r w:rsidRPr="00C74A90">
              <w:rPr>
                <w:rFonts w:ascii="Times New Roman" w:eastAsia="Times New Roman" w:hAnsi="Times New Roman" w:cs="Times New Roman"/>
                <w:b/>
                <w:bCs/>
                <w:color w:val="000000"/>
                <w:sz w:val="24"/>
                <w:szCs w:val="24"/>
                <w:lang w:eastAsia="lt-LT"/>
              </w:rPr>
              <w:t xml:space="preserve">  </w:t>
            </w:r>
            <w:r w:rsidRPr="00C74A90">
              <w:rPr>
                <w:rFonts w:ascii="Times New Roman" w:eastAsia="Times New Roman" w:hAnsi="Times New Roman" w:cs="Times New Roman"/>
                <w:sz w:val="24"/>
                <w:szCs w:val="24"/>
                <w:lang w:eastAsia="lt-LT"/>
              </w:rPr>
              <w:t>Baigėme  įgyvendinti 2-jų metų trukmės  projektą „Rusnės kultūros namų sutvarkymas I etapas“ (per asociaciją  „</w:t>
            </w:r>
            <w:proofErr w:type="spellStart"/>
            <w:r w:rsidRPr="00C74A90">
              <w:rPr>
                <w:rFonts w:ascii="Times New Roman" w:eastAsia="Times New Roman" w:hAnsi="Times New Roman" w:cs="Times New Roman"/>
                <w:sz w:val="24"/>
                <w:szCs w:val="24"/>
                <w:lang w:eastAsia="lt-LT"/>
              </w:rPr>
              <w:t>Lamatos</w:t>
            </w:r>
            <w:proofErr w:type="spellEnd"/>
            <w:r w:rsidRPr="00C74A90">
              <w:rPr>
                <w:rFonts w:ascii="Times New Roman" w:eastAsia="Times New Roman" w:hAnsi="Times New Roman" w:cs="Times New Roman"/>
                <w:sz w:val="24"/>
                <w:szCs w:val="24"/>
                <w:lang w:eastAsia="lt-LT"/>
              </w:rPr>
              <w:t xml:space="preserve"> žemė“). Šio projekto dėka, atstatyta pastato  administracinė dalis,  įsigyti biuro baldai,  ekspozicinė įranga bei ekspoziciniai molbertai (30 vnt.).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Rūpintis etninės kultūros sklaida ir populiarinimu. </w:t>
            </w:r>
            <w:r w:rsidRPr="00C74A90">
              <w:rPr>
                <w:rFonts w:ascii="Times New Roman" w:eastAsia="Times New Roman" w:hAnsi="Times New Roman" w:cs="Times New Roman"/>
                <w:sz w:val="24"/>
                <w:szCs w:val="24"/>
                <w:lang w:eastAsia="lt-LT"/>
              </w:rPr>
              <w:t>Įgyvendinant šią priemonę,</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sz w:val="24"/>
                <w:szCs w:val="24"/>
                <w:lang w:eastAsia="lt-LT"/>
              </w:rPr>
              <w:t>vesti  edukaciniai mokymai Centre ir už centro ribų:</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2015-05-04 Pamario pagrindinėje mokykloje Amatų dienoje „Pamarys- namai kur širdis“ (40 dalyvių, 150 žiūrovų);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2015-05-12 Centre edukacija pamario zonos pradinių klasių metodiniam būreliui. (25 dalyviai);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2015-05-21 „Amatų dienos“ Švėkšnos tradicinių amatų centre. (15 dalyvių, 200 žiūrovų);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2015-06-03  Keramikos edukacija Pamario pagrindinės mokyklos stovykloje (66 vaikai);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2015-03-13 Centras pristatė veiklą Kelmės kultūros darbuotojams (45 žm.), bei pravedė ekskursiją po salą;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2015-10-20 pravesta ekskursija ir edukacija „Rusnė ir paveldas“ (16 mokinių Gargždų mokykla);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2015-10-28  pravesta ekskursija ir edukacija Rusnės medinė architektūra ir  technikos paveldas (dalyvavo 46  Šiaulių m. mokyklų  mokiniai).</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Naujovės. </w:t>
            </w:r>
            <w:r w:rsidRPr="00C74A90">
              <w:rPr>
                <w:rFonts w:ascii="Times New Roman" w:eastAsia="Times New Roman" w:hAnsi="Times New Roman" w:cs="Times New Roman"/>
                <w:sz w:val="24"/>
                <w:szCs w:val="24"/>
                <w:lang w:eastAsia="lt-LT"/>
              </w:rPr>
              <w:t>2015 m. gruodžio mėnesį Advento renginiams įprasminti, pagaminta 18 Angelų, kurie buvo eksponuojami parkelyje priešais bažnyčią - Angelų alėjoje.</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 m. kovo mėnesį pirmą kartą organizuotas renginys „Stintų naktis Rusnėje“.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            Ugdyti bendrąją visuomenės kultūrą. </w:t>
            </w:r>
            <w:r w:rsidRPr="00C74A90">
              <w:rPr>
                <w:rFonts w:ascii="Times New Roman" w:eastAsia="Times New Roman" w:hAnsi="Times New Roman" w:cs="Times New Roman"/>
                <w:sz w:val="24"/>
                <w:szCs w:val="24"/>
                <w:lang w:eastAsia="lt-LT"/>
              </w:rPr>
              <w:t xml:space="preserve">Centras įgyvendindamas šį uždavinį - 2015 metais organizavo valstybines šventes, etnokultūrinius ir edukacinius renginius. Surengė 12 parodų, iš jų - 4 profesionalių menininkų. Centro iniciatyva rusniškiai galėjo pamatyti, kaip gimsta meno kūriniai plenere „Rusnė- Šilutė 2015“. Kaupiamas dailės archyvas pasipildė 6 dovanotais dailininkų darbais.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Centro darbuotojai organizuoja kultūrinius renginius, istorinių ir Atmintinų datų paminėjimą, dvi rajonines apžiūras-šventes. Rajoninė dramos mėgėjų apžiūra „Lėkis-2015“ pravesta </w:t>
            </w:r>
            <w:proofErr w:type="spellStart"/>
            <w:r w:rsidRPr="00C74A90">
              <w:rPr>
                <w:rFonts w:ascii="Times New Roman" w:eastAsia="Times New Roman" w:hAnsi="Times New Roman" w:cs="Times New Roman"/>
                <w:sz w:val="24"/>
                <w:szCs w:val="24"/>
                <w:lang w:eastAsia="lt-LT"/>
              </w:rPr>
              <w:t>Juknaičiuose</w:t>
            </w:r>
            <w:proofErr w:type="spellEnd"/>
            <w:r w:rsidRPr="00C74A90">
              <w:rPr>
                <w:rFonts w:ascii="Times New Roman" w:eastAsia="Times New Roman" w:hAnsi="Times New Roman" w:cs="Times New Roman"/>
                <w:sz w:val="24"/>
                <w:szCs w:val="24"/>
                <w:lang w:eastAsia="lt-LT"/>
              </w:rPr>
              <w:t xml:space="preserve">,  rajoninė tautinių šokių apžiūra - Šilutėje. 2015 m. Rusnės, </w:t>
            </w: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xml:space="preserve"> ir </w:t>
            </w:r>
            <w:proofErr w:type="spellStart"/>
            <w:r w:rsidRPr="00C74A90">
              <w:rPr>
                <w:rFonts w:ascii="Times New Roman" w:eastAsia="Times New Roman" w:hAnsi="Times New Roman" w:cs="Times New Roman"/>
                <w:sz w:val="24"/>
                <w:szCs w:val="24"/>
                <w:lang w:eastAsia="lt-LT"/>
              </w:rPr>
              <w:t>Usėnų</w:t>
            </w:r>
            <w:proofErr w:type="spellEnd"/>
            <w:r w:rsidRPr="00C74A90">
              <w:rPr>
                <w:rFonts w:ascii="Times New Roman" w:eastAsia="Times New Roman" w:hAnsi="Times New Roman" w:cs="Times New Roman"/>
                <w:sz w:val="24"/>
                <w:szCs w:val="24"/>
                <w:lang w:eastAsia="lt-LT"/>
              </w:rPr>
              <w:t xml:space="preserve"> seniūnijose suorganizuotas 51 renginys, pravesti 24 edukaciniai užsiėmimai, 12 parodų, 4 profesionalaus meno. Centrą aplankė 9248 lankytojai, iš jų vaikai - 892, turistai - 1208 (lietuviai - 896, užsienio - 312). Lauko renginius aplankė - 6255, edukacinėse programose dalyvavo - 550, parodose - 789 lankytojai. Lyginant 2015 metus su 2014 metais, lankytojų skaičius išaugo (1933 lankytojai).</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 m. prie Centro veiklą vykdė 9 mėgėjų meno kolektyvai, kurie jungė 109 narius, veikė 2 meno būreliai, 2 studijos kurie jungė 41 dalyvį.</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Nufotografuoti, aprašyti ir išmatuoti rusniškio tautodailininko Danieliaus Mažučio 56 dailės darbai, kurie puikuojasi rusniškių kolekcijose, padarytos 106 nuotraukos. Centro darbuotojai prisidėjo prie Mažosios Lietuvos Istorijos muziejaus projekto, rengiant kilnojamą  parodą „Lietuvininkų kraštas: istorija, kultūrinė savastis ir paveldas“.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Parengti du nauji pranešimai: „Alaus vartojimo kultūra“, „Vietinio turizmo paslaugų paketo sukūrimas. Edukacinių ekskursijų sukūrimas ir pravedimas“.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2015-09-18 Pagėgių kultūros centro renginyje „Aš ir Tu - viename delne“, pristatytas pranešimas „Alaus vartojimo kultūra“.</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2015-09-17 </w:t>
            </w:r>
            <w:r w:rsidRPr="00C74A90">
              <w:rPr>
                <w:rFonts w:ascii="Times New Roman" w:eastAsia="Times New Roman" w:hAnsi="Times New Roman" w:cs="Times New Roman"/>
                <w:i/>
                <w:iCs/>
                <w:sz w:val="24"/>
                <w:szCs w:val="24"/>
                <w:lang w:eastAsia="lt-LT"/>
              </w:rPr>
              <w:t>Švėkšnos tradicinių amatų centro organizuotoje konferencijoje</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i/>
                <w:iCs/>
                <w:sz w:val="24"/>
                <w:szCs w:val="24"/>
                <w:lang w:eastAsia="lt-LT"/>
              </w:rPr>
              <w:t>Tradicinių amatų veiklos</w:t>
            </w:r>
            <w:r w:rsidRPr="00C74A90">
              <w:rPr>
                <w:rFonts w:ascii="Times New Roman" w:eastAsia="Times New Roman" w:hAnsi="Times New Roman" w:cs="Times New Roman"/>
                <w:sz w:val="24"/>
                <w:szCs w:val="24"/>
                <w:lang w:eastAsia="lt-LT"/>
              </w:rPr>
              <w:t xml:space="preserve"> įtaka Šilutės r. turizmo  plėtrai“ skaitytas pranešimas </w:t>
            </w:r>
            <w:r w:rsidRPr="00C74A90">
              <w:rPr>
                <w:rFonts w:ascii="Times New Roman" w:eastAsia="Times New Roman" w:hAnsi="Times New Roman" w:cs="Times New Roman"/>
                <w:color w:val="3D454B"/>
                <w:sz w:val="21"/>
                <w:szCs w:val="21"/>
                <w:lang w:eastAsia="lt-LT"/>
              </w:rPr>
              <w:t>„</w:t>
            </w:r>
            <w:r w:rsidRPr="00C74A90">
              <w:rPr>
                <w:rFonts w:ascii="Times New Roman" w:eastAsia="Times New Roman" w:hAnsi="Times New Roman" w:cs="Times New Roman"/>
                <w:sz w:val="24"/>
                <w:szCs w:val="24"/>
                <w:lang w:eastAsia="lt-LT"/>
              </w:rPr>
              <w:t>Amatai Mažojoje Lietuvoje“.</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 xml:space="preserve">2015-10-29 pravesta viktorina „Žinau.lt“ (įtrauktos Juknaičių, Usėnų, Rusnės bendruomenės - 20 dalyvių). Džiugu, kad kasmet populiarėja Advento mugė, į kurią savo darbelius pristato bendruomenės nariai.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2015-12-01 Advento vainikų pynimo edukacija Šilutės H.Šojaus muziejuje.</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val="pt-BR" w:eastAsia="lt-LT"/>
              </w:rPr>
              <w:t xml:space="preserve">2015-12-08 Usėnuose pristatyta  Advento vainikų pynimo edukacija. </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Mėgėjų meno kolektyvų veikla:</w:t>
            </w:r>
          </w:p>
          <w:tbl>
            <w:tblPr>
              <w:tblW w:w="999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35"/>
              <w:gridCol w:w="2835"/>
              <w:gridCol w:w="3685"/>
              <w:gridCol w:w="1241"/>
            </w:tblGrid>
            <w:tr w:rsidR="00C74A90" w:rsidRPr="00C74A90" w:rsidTr="00C74A90">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Kolektyvo pavadinimas</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Parengtos programos</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Pasirodymai</w:t>
                  </w:r>
                </w:p>
              </w:tc>
              <w:tc>
                <w:tcPr>
                  <w:tcW w:w="12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Lėšos</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Rusnės moterų vokalinis ansamblis „</w:t>
                  </w:r>
                  <w:proofErr w:type="spellStart"/>
                  <w:r w:rsidRPr="00C74A90">
                    <w:rPr>
                      <w:rFonts w:ascii="Times New Roman" w:eastAsia="Times New Roman" w:hAnsi="Times New Roman" w:cs="Times New Roman"/>
                      <w:sz w:val="24"/>
                      <w:szCs w:val="24"/>
                      <w:lang w:eastAsia="lt-LT"/>
                    </w:rPr>
                    <w:t>Luotužė</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„Potvyniui“, „Dainuokim, dainuokim“</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- 5,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Surengta 10 mokamų koncertų</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2850,00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Juknaičių moterų vokalinis ansamblis „Vėjūnė“</w:t>
                  </w:r>
                  <w:r w:rsidRPr="00C74A90">
                    <w:rPr>
                      <w:rFonts w:ascii="Times New Roman" w:eastAsia="Times New Roman" w:hAnsi="Times New Roman" w:cs="Times New Roman"/>
                      <w:sz w:val="24"/>
                      <w:szCs w:val="24"/>
                      <w:lang w:eastAsia="lt-LT"/>
                    </w:rPr>
                    <w:t xml:space="preserve"> ,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„Tos žemės vardas – Lietuva - užvaldė mano protą ir jausmus. Aš trokštu jums atskleisti ją...“, „Atverkime advento dvasiai širdis, protą ir namus“</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- 2 , kitose seniūnijose - 4,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2350,00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Usėnų moterų vokalinis ansamblis „Smiltė“</w:t>
                  </w:r>
                  <w:r w:rsidRPr="00C74A90">
                    <w:rPr>
                      <w:rFonts w:ascii="Times New Roman" w:eastAsia="Times New Roman" w:hAnsi="Times New Roman" w:cs="Times New Roman"/>
                      <w:sz w:val="24"/>
                      <w:szCs w:val="24"/>
                      <w:lang w:eastAsia="lt-LT"/>
                    </w:rPr>
                    <w:t xml:space="preserve"> ,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C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programa „Teka saulelė“</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1100,00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Vyresniųjų žmonių šokių kolektyvas „</w:t>
                  </w:r>
                  <w:proofErr w:type="spellStart"/>
                  <w:r w:rsidRPr="00C74A90">
                    <w:rPr>
                      <w:rFonts w:ascii="Times New Roman" w:eastAsia="Times New Roman" w:hAnsi="Times New Roman" w:cs="Times New Roman"/>
                      <w:sz w:val="24"/>
                      <w:szCs w:val="24"/>
                      <w:lang w:eastAsia="lt-LT"/>
                    </w:rPr>
                    <w:t>Rusnietis</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A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„Dainuojame ir šokame Lietuvai“, „Koncertinė programa skirta Rusnės miestelio šventei“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- 3,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eastAsia="lt-LT"/>
                    </w:rPr>
                    <w:t xml:space="preserve">Neplanuota išvyka - Pasvalio KC </w:t>
                  </w:r>
                  <w:proofErr w:type="spellStart"/>
                  <w:r w:rsidRPr="00C74A90">
                    <w:rPr>
                      <w:rFonts w:ascii="Times New Roman" w:eastAsia="Times New Roman" w:hAnsi="Times New Roman" w:cs="Times New Roman"/>
                      <w:color w:val="000000"/>
                      <w:sz w:val="24"/>
                      <w:szCs w:val="24"/>
                      <w:lang w:eastAsia="lt-LT"/>
                    </w:rPr>
                    <w:t>Ustukių</w:t>
                  </w:r>
                  <w:proofErr w:type="spellEnd"/>
                  <w:r w:rsidRPr="00C74A90">
                    <w:rPr>
                      <w:rFonts w:ascii="Times New Roman" w:eastAsia="Times New Roman" w:hAnsi="Times New Roman" w:cs="Times New Roman"/>
                      <w:color w:val="000000"/>
                      <w:sz w:val="24"/>
                      <w:szCs w:val="24"/>
                      <w:lang w:eastAsia="lt-LT"/>
                    </w:rPr>
                    <w:t xml:space="preserve"> respublikinis festivalis  „Iš vakar į šiandien“</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„Dainuojame ir šokame Lietuvai“, „Koncertinė programa skirta Rusnės miestelio šventei“</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3000,00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C74A90">
                    <w:rPr>
                      <w:rFonts w:ascii="Times New Roman" w:eastAsia="Times New Roman" w:hAnsi="Times New Roman" w:cs="Times New Roman"/>
                      <w:sz w:val="24"/>
                      <w:szCs w:val="24"/>
                      <w:lang w:eastAsia="lt-LT"/>
                    </w:rPr>
                    <w:t>Juknaičių</w:t>
                  </w:r>
                  <w:proofErr w:type="spellEnd"/>
                  <w:r w:rsidRPr="00C74A90">
                    <w:rPr>
                      <w:rFonts w:ascii="Times New Roman" w:eastAsia="Times New Roman" w:hAnsi="Times New Roman" w:cs="Times New Roman"/>
                      <w:sz w:val="24"/>
                      <w:szCs w:val="24"/>
                      <w:lang w:eastAsia="lt-LT"/>
                    </w:rPr>
                    <w:t xml:space="preserve"> seniūnijos vyresniųjų šokių grupė „</w:t>
                  </w:r>
                  <w:proofErr w:type="spellStart"/>
                  <w:r w:rsidRPr="00C74A90">
                    <w:rPr>
                      <w:rFonts w:ascii="Times New Roman" w:eastAsia="Times New Roman" w:hAnsi="Times New Roman" w:cs="Times New Roman"/>
                      <w:sz w:val="24"/>
                      <w:szCs w:val="24"/>
                      <w:lang w:eastAsia="lt-LT"/>
                    </w:rPr>
                    <w:t>Juknaičiai</w:t>
                  </w:r>
                  <w:proofErr w:type="spellEnd"/>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A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„Lietuvių liaudies šokiai“, „</w:t>
                  </w:r>
                  <w:proofErr w:type="spellStart"/>
                  <w:r w:rsidRPr="00C74A90">
                    <w:rPr>
                      <w:rFonts w:ascii="Times New Roman" w:eastAsia="Times New Roman" w:hAnsi="Times New Roman" w:cs="Times New Roman"/>
                      <w:sz w:val="24"/>
                      <w:szCs w:val="24"/>
                      <w:lang w:eastAsia="lt-LT"/>
                    </w:rPr>
                    <w:t>Eisva</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rundužį</w:t>
                  </w:r>
                  <w:proofErr w:type="spellEnd"/>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kitose seniūnijose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neplanuoti koncertai - Vilnius, Birštonas</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3431,00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Juknaičių mėgėjų dramos kolektyvas</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B kategorija</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 programos: </w:t>
                  </w:r>
                  <w:proofErr w:type="spellStart"/>
                  <w:r w:rsidRPr="00C74A90">
                    <w:rPr>
                      <w:rFonts w:ascii="Times New Roman" w:eastAsia="Times New Roman" w:hAnsi="Times New Roman" w:cs="Times New Roman"/>
                      <w:sz w:val="24"/>
                      <w:szCs w:val="24"/>
                      <w:lang w:eastAsia="lt-LT"/>
                    </w:rPr>
                    <w:t>Prelgausko</w:t>
                  </w:r>
                  <w:proofErr w:type="spellEnd"/>
                  <w:r w:rsidRPr="00C74A90">
                    <w:rPr>
                      <w:rFonts w:ascii="Times New Roman" w:eastAsia="Times New Roman" w:hAnsi="Times New Roman" w:cs="Times New Roman"/>
                      <w:sz w:val="24"/>
                      <w:szCs w:val="24"/>
                      <w:lang w:eastAsia="lt-LT"/>
                    </w:rPr>
                    <w:t xml:space="preserve"> „Milijono laimė“, V. </w:t>
                  </w:r>
                  <w:proofErr w:type="spellStart"/>
                  <w:r w:rsidRPr="00C74A90">
                    <w:rPr>
                      <w:rFonts w:ascii="Times New Roman" w:eastAsia="Times New Roman" w:hAnsi="Times New Roman" w:cs="Times New Roman"/>
                      <w:sz w:val="24"/>
                      <w:szCs w:val="24"/>
                      <w:lang w:eastAsia="lt-LT"/>
                    </w:rPr>
                    <w:t>Bladykaitės</w:t>
                  </w:r>
                  <w:proofErr w:type="spellEnd"/>
                  <w:r w:rsidRPr="00C74A90">
                    <w:rPr>
                      <w:rFonts w:ascii="Times New Roman" w:eastAsia="Times New Roman" w:hAnsi="Times New Roman" w:cs="Times New Roman"/>
                      <w:sz w:val="24"/>
                      <w:szCs w:val="24"/>
                      <w:lang w:eastAsia="lt-LT"/>
                    </w:rPr>
                    <w:t xml:space="preserve"> „Ženteliai“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- 2 , kitose seniūnijose - 3, apžiūra – 1.</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Neplanuotai dalyvavo rajono strateginiame renginyje „Sugūžėkim suskambėkim“  (Gardamo sen.), kitų rajonų renginiuose: „</w:t>
                  </w:r>
                  <w:proofErr w:type="spellStart"/>
                  <w:r w:rsidRPr="00C74A90">
                    <w:rPr>
                      <w:rFonts w:ascii="Times New Roman" w:eastAsia="Times New Roman" w:hAnsi="Times New Roman" w:cs="Times New Roman"/>
                      <w:sz w:val="24"/>
                      <w:szCs w:val="24"/>
                      <w:lang w:eastAsia="lt-LT"/>
                    </w:rPr>
                    <w:t>Girdžių</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krivulė</w:t>
                  </w:r>
                  <w:proofErr w:type="spellEnd"/>
                  <w:r w:rsidRPr="00C74A90">
                    <w:rPr>
                      <w:rFonts w:ascii="Times New Roman" w:eastAsia="Times New Roman" w:hAnsi="Times New Roman" w:cs="Times New Roman"/>
                      <w:sz w:val="24"/>
                      <w:szCs w:val="24"/>
                      <w:lang w:eastAsia="lt-LT"/>
                    </w:rPr>
                    <w:t xml:space="preserve"> 2015“ (Jurbarko </w:t>
                  </w:r>
                  <w:proofErr w:type="spellStart"/>
                  <w:r w:rsidRPr="00C74A90">
                    <w:rPr>
                      <w:rFonts w:ascii="Times New Roman" w:eastAsia="Times New Roman" w:hAnsi="Times New Roman" w:cs="Times New Roman"/>
                      <w:sz w:val="24"/>
                      <w:szCs w:val="24"/>
                      <w:lang w:eastAsia="lt-LT"/>
                    </w:rPr>
                    <w:t>raj</w:t>
                  </w:r>
                  <w:proofErr w:type="spellEnd"/>
                  <w:r w:rsidRPr="00C74A90">
                    <w:rPr>
                      <w:rFonts w:ascii="Times New Roman" w:eastAsia="Times New Roman" w:hAnsi="Times New Roman" w:cs="Times New Roman"/>
                      <w:sz w:val="24"/>
                      <w:szCs w:val="24"/>
                      <w:lang w:eastAsia="lt-LT"/>
                    </w:rPr>
                    <w:t xml:space="preserve">., </w:t>
                  </w:r>
                  <w:proofErr w:type="spellStart"/>
                  <w:r w:rsidRPr="00C74A90">
                    <w:rPr>
                      <w:rFonts w:ascii="Times New Roman" w:eastAsia="Times New Roman" w:hAnsi="Times New Roman" w:cs="Times New Roman"/>
                      <w:sz w:val="24"/>
                      <w:szCs w:val="24"/>
                      <w:lang w:eastAsia="lt-LT"/>
                    </w:rPr>
                    <w:t>Girdžiai</w:t>
                  </w:r>
                  <w:proofErr w:type="spellEnd"/>
                  <w:r w:rsidRPr="00C74A90">
                    <w:rPr>
                      <w:rFonts w:ascii="Times New Roman" w:eastAsia="Times New Roman" w:hAnsi="Times New Roman" w:cs="Times New Roman"/>
                      <w:sz w:val="24"/>
                      <w:szCs w:val="24"/>
                      <w:lang w:eastAsia="lt-LT"/>
                    </w:rPr>
                    <w:t>), „Šiluvos Didžioji savaitė“ (Raseinių r., Šiluva)</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1800,00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xml:space="preserve">Usėnų mėgėjų dramos kolektyvas </w:t>
                  </w:r>
                  <w:r w:rsidRPr="00C74A90">
                    <w:rPr>
                      <w:rFonts w:ascii="Sylfaen" w:eastAsia="Times New Roman" w:hAnsi="Sylfaen" w:cs="Times New Roman"/>
                      <w:color w:val="000000"/>
                      <w:sz w:val="24"/>
                      <w:szCs w:val="24"/>
                      <w:lang w:val="pt-BR" w:eastAsia="lt-LT"/>
                    </w:rPr>
                    <w:t>„</w:t>
                  </w:r>
                  <w:r w:rsidRPr="00C74A90">
                    <w:rPr>
                      <w:rFonts w:ascii="Times New Roman" w:eastAsia="Times New Roman" w:hAnsi="Times New Roman" w:cs="Times New Roman"/>
                      <w:color w:val="000000"/>
                      <w:sz w:val="24"/>
                      <w:szCs w:val="24"/>
                      <w:lang w:val="pt-BR" w:eastAsia="lt-LT"/>
                    </w:rPr>
                    <w:t>Veržė“</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C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2 programos: J. Skinkis „Išsvajota sekretorė“, V. </w:t>
                  </w:r>
                  <w:proofErr w:type="spellStart"/>
                  <w:r w:rsidRPr="00C74A90">
                    <w:rPr>
                      <w:rFonts w:ascii="Times New Roman" w:eastAsia="Times New Roman" w:hAnsi="Times New Roman" w:cs="Times New Roman"/>
                      <w:sz w:val="24"/>
                      <w:szCs w:val="24"/>
                      <w:lang w:eastAsia="lt-LT"/>
                    </w:rPr>
                    <w:t>Rumanavičiūtės</w:t>
                  </w:r>
                  <w:proofErr w:type="spellEnd"/>
                  <w:r w:rsidRPr="00C74A90">
                    <w:rPr>
                      <w:rFonts w:ascii="Times New Roman" w:eastAsia="Times New Roman" w:hAnsi="Times New Roman" w:cs="Times New Roman"/>
                      <w:sz w:val="24"/>
                      <w:szCs w:val="24"/>
                      <w:lang w:eastAsia="lt-LT"/>
                    </w:rPr>
                    <w:t xml:space="preserve"> „Sunki našta“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- 3 , apžiūra - 1.</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Neplanuotas pasirodymas </w:t>
                  </w:r>
                  <w:proofErr w:type="spellStart"/>
                  <w:r w:rsidRPr="00C74A90">
                    <w:rPr>
                      <w:rFonts w:ascii="Times New Roman" w:eastAsia="Times New Roman" w:hAnsi="Times New Roman" w:cs="Times New Roman"/>
                      <w:sz w:val="24"/>
                      <w:szCs w:val="24"/>
                      <w:lang w:eastAsia="lt-LT"/>
                    </w:rPr>
                    <w:t>Šyliuose</w:t>
                  </w:r>
                  <w:proofErr w:type="spellEnd"/>
                  <w:r w:rsidRPr="00C74A90">
                    <w:rPr>
                      <w:rFonts w:ascii="Times New Roman" w:eastAsia="Times New Roman" w:hAnsi="Times New Roman" w:cs="Times New Roman"/>
                      <w:sz w:val="24"/>
                      <w:szCs w:val="24"/>
                      <w:lang w:eastAsia="lt-LT"/>
                    </w:rPr>
                    <w:t xml:space="preserve"> (Pagėgių sav.).</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1100,00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Usėnų kaimo kapela „Verpstė“</w:t>
                  </w:r>
                  <w:r w:rsidRPr="00C74A90">
                    <w:rPr>
                      <w:rFonts w:ascii="Times New Roman" w:eastAsia="Times New Roman" w:hAnsi="Times New Roman" w:cs="Times New Roman"/>
                      <w:sz w:val="24"/>
                      <w:szCs w:val="24"/>
                      <w:lang w:eastAsia="lt-LT"/>
                    </w:rPr>
                    <w:t xml:space="preserve">, </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B kategorija</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programos: „Tu netikėjai“, „Žemė gimtoji“</w:t>
                  </w:r>
                </w:p>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Pasirodymų seniūnijoje - 4, kitose seniūnijose - 2</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1580,00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Rajono apžiūrų organizavimui:</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dramos mėgėjų kolektyvų apžiūra “Lėkis-2015”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Šokių šventė (apžiūra)</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dramos mėgėjų kolektyvų apžiūra „Lėkis-2015“ pravesta Juknaičiuose;</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Rajoninė šokių šventė (apžiūra) pravesta Šilutės kultūros ir pramogų centre</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600,00</w:t>
                  </w:r>
                </w:p>
              </w:tc>
            </w:tr>
            <w:tr w:rsidR="00C74A90" w:rsidRPr="00C74A90" w:rsidTr="00C74A90">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color w:val="000000"/>
                      <w:sz w:val="24"/>
                      <w:szCs w:val="24"/>
                      <w:lang w:val="pt-BR" w:eastAsia="lt-LT"/>
                    </w:rPr>
                    <w:t>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685"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Iš viso:</w:t>
                  </w:r>
                </w:p>
              </w:tc>
              <w:tc>
                <w:tcPr>
                  <w:tcW w:w="1241" w:type="dxa"/>
                  <w:tcBorders>
                    <w:top w:val="nil"/>
                    <w:left w:val="nil"/>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17 641,00</w:t>
                  </w:r>
                </w:p>
              </w:tc>
            </w:tr>
          </w:tbl>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Kolektyvai savo naujas programas pristatė bendruomenėms, pagal projektuose numatytus veiklos planus.</w:t>
            </w:r>
          </w:p>
          <w:p w:rsidR="00C74A90" w:rsidRPr="00C74A90" w:rsidRDefault="00C74A90" w:rsidP="00C74A90">
            <w:pPr>
              <w:spacing w:before="100" w:beforeAutospacing="1" w:after="100" w:afterAutospacing="1"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Įstaigos finansavimo šaltiniai ir lėšos</w:t>
            </w:r>
            <w:r w:rsidRPr="00C74A90">
              <w:rPr>
                <w:rFonts w:ascii="Times New Roman" w:eastAsia="Times New Roman" w:hAnsi="Times New Roman" w:cs="Times New Roman"/>
                <w:sz w:val="24"/>
                <w:szCs w:val="24"/>
                <w:lang w:eastAsia="lt-LT"/>
              </w:rPr>
              <w:t>:</w:t>
            </w:r>
          </w:p>
          <w:p w:rsidR="00C74A90" w:rsidRPr="00C74A90" w:rsidRDefault="00C74A90" w:rsidP="00C74A90">
            <w:pPr>
              <w:spacing w:before="100" w:beforeAutospacing="1" w:after="100" w:afterAutospacing="1"/>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Salos etnokultūros ir informacijos centras iš Šilutės rajono savivaldybės biudžeto 2015 m. patvirtinta 44 536.00 eurų. Per 2015 m. centras užsidirbo 1115 eurų (lyginant su 2014 metais - 816 eurų daugiau) lėšų. </w:t>
            </w:r>
            <w:r w:rsidRPr="00C74A90">
              <w:rPr>
                <w:rFonts w:ascii="Times New Roman" w:eastAsia="Times New Roman" w:hAnsi="Times New Roman" w:cs="Times New Roman"/>
                <w:color w:val="000000"/>
                <w:sz w:val="24"/>
                <w:szCs w:val="24"/>
                <w:lang w:eastAsia="lt-LT"/>
              </w:rPr>
              <w:t xml:space="preserve">Uždirbtos lėšos </w:t>
            </w:r>
            <w:r w:rsidRPr="00C74A90">
              <w:rPr>
                <w:rFonts w:ascii="Times New Roman" w:eastAsia="Times New Roman" w:hAnsi="Times New Roman" w:cs="Times New Roman"/>
                <w:sz w:val="24"/>
                <w:szCs w:val="24"/>
                <w:lang w:eastAsia="lt-LT"/>
              </w:rPr>
              <w:t xml:space="preserve">buvo skirtos įvairių renginių scenografijos išlaidoms, ūkinių prekių įsigijimui. </w:t>
            </w:r>
          </w:p>
          <w:tbl>
            <w:tblPr>
              <w:tblW w:w="0" w:type="auto"/>
              <w:tblCellMar>
                <w:left w:w="0" w:type="dxa"/>
                <w:right w:w="0" w:type="dxa"/>
              </w:tblCellMar>
              <w:tblLook w:val="04A0"/>
            </w:tblPr>
            <w:tblGrid>
              <w:gridCol w:w="4962"/>
              <w:gridCol w:w="1559"/>
              <w:gridCol w:w="3226"/>
            </w:tblGrid>
            <w:tr w:rsidR="00C74A90" w:rsidRPr="00C74A90" w:rsidTr="00C74A90">
              <w:tc>
                <w:tcPr>
                  <w:tcW w:w="4962"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                        </w:t>
                  </w:r>
                  <w:r w:rsidRPr="00C74A90">
                    <w:rPr>
                      <w:rFonts w:ascii="Times New Roman" w:eastAsia="Times New Roman" w:hAnsi="Times New Roman" w:cs="Times New Roman"/>
                      <w:b/>
                      <w:bCs/>
                      <w:sz w:val="24"/>
                      <w:szCs w:val="24"/>
                      <w:lang w:eastAsia="lt-LT"/>
                    </w:rPr>
                    <w:t xml:space="preserve">Biudžetas                                        </w:t>
                  </w:r>
                </w:p>
              </w:tc>
              <w:tc>
                <w:tcPr>
                  <w:tcW w:w="4785" w:type="dxa"/>
                  <w:gridSpan w:val="2"/>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Skirtos lėšos (</w:t>
                  </w:r>
                  <w:proofErr w:type="spellStart"/>
                  <w:r w:rsidRPr="00C74A90">
                    <w:rPr>
                      <w:rFonts w:ascii="Times New Roman" w:eastAsia="Times New Roman" w:hAnsi="Times New Roman" w:cs="Times New Roman"/>
                      <w:b/>
                      <w:bCs/>
                      <w:sz w:val="24"/>
                      <w:szCs w:val="24"/>
                      <w:lang w:eastAsia="lt-LT"/>
                    </w:rPr>
                    <w:t>Eur</w:t>
                  </w:r>
                  <w:proofErr w:type="spellEnd"/>
                  <w:r w:rsidRPr="00C74A90">
                    <w:rPr>
                      <w:rFonts w:ascii="Times New Roman" w:eastAsia="Times New Roman" w:hAnsi="Times New Roman" w:cs="Times New Roman"/>
                      <w:b/>
                      <w:bCs/>
                      <w:sz w:val="24"/>
                      <w:szCs w:val="24"/>
                      <w:lang w:eastAsia="lt-LT"/>
                    </w:rPr>
                    <w:t>)</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2015 m.</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Pastabos</w:t>
                  </w:r>
                </w:p>
              </w:tc>
            </w:tr>
            <w:tr w:rsidR="00C74A90" w:rsidRPr="00C74A90" w:rsidTr="00C74A90">
              <w:trPr>
                <w:trHeight w:val="869"/>
              </w:trPr>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360" w:hanging="184"/>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1.Šilutės rajono savivaldybės tiksliniai asignavimai</w:t>
                  </w:r>
                </w:p>
                <w:p w:rsidR="00C74A90" w:rsidRPr="00C74A90" w:rsidRDefault="00C74A90" w:rsidP="00C74A90">
                  <w:pPr>
                    <w:spacing w:before="100" w:beforeAutospacing="1" w:after="100" w:afterAutospacing="1" w:line="240" w:lineRule="auto"/>
                    <w:ind w:left="360" w:hanging="11"/>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47 536,00</w:t>
                  </w:r>
                </w:p>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Iš jų darbo užmokesčiui - </w:t>
                  </w:r>
                  <w:r w:rsidRPr="00C74A90">
                    <w:rPr>
                      <w:rFonts w:ascii="Times New Roman" w:eastAsia="Times New Roman" w:hAnsi="Times New Roman" w:cs="Times New Roman"/>
                      <w:color w:val="000000"/>
                      <w:sz w:val="24"/>
                      <w:szCs w:val="24"/>
                      <w:lang w:eastAsia="lt-LT"/>
                    </w:rPr>
                    <w:t>29 081,00</w:t>
                  </w:r>
                </w:p>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Veiklai - 18 455,00</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Kultūros ir sporto  plėtros programa</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17 641,00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9 projektai</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Strateginių renginių projektai</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3450,00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 projektai</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4.</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Kultūros plėtros ir paveldo puoselėjimo programa</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900,00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projektas</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5.</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Viešųjų darbų atlikimo projektas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1796,00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 projektas (buvo įdarbinti du žmonės)</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VVG projektų lėšos</w:t>
                  </w:r>
                </w:p>
                <w:p w:rsidR="00C74A90" w:rsidRPr="00C74A90" w:rsidRDefault="00C74A90" w:rsidP="00C74A90">
                  <w:pPr>
                    <w:spacing w:before="100" w:beforeAutospacing="1" w:after="100" w:afterAutospacing="1" w:line="240" w:lineRule="auto"/>
                    <w:ind w:left="1147" w:hanging="360"/>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Projektas „Rusnės kultūros namų sutvarkymas“ I etapas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72 945,93</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Iš jų įsigyta turto už -26759,07</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ind w:left="502"/>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 VŠĮ „Pasienio žuvys“ Projektas „Žvejyba pamaryje“</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24 079,93</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Iš jų įsigyta turto už -9345.88</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Privačių rėmėjų lėšos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1900,00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Rusnės seniūnijos bendruomenių šventė „Pagauk Rusnės vėją“</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Finansavimo šaltinis</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VMI 2 proc.</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39,00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Už teikiamas  mokamas paslaugas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1115,00</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Iš viso:</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w:t>
                  </w:r>
                </w:p>
              </w:tc>
            </w:tr>
            <w:tr w:rsidR="00C74A90" w:rsidRPr="00C74A90" w:rsidTr="00C74A90">
              <w:tc>
                <w:tcPr>
                  <w:tcW w:w="4962"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2015 m. bendra išlaidų sąmatinė vertė  </w:t>
                  </w:r>
                </w:p>
              </w:tc>
              <w:tc>
                <w:tcPr>
                  <w:tcW w:w="1559" w:type="dxa"/>
                  <w:tcBorders>
                    <w:top w:val="nil"/>
                    <w:left w:val="single" w:sz="8" w:space="0" w:color="auto"/>
                    <w:bottom w:val="single" w:sz="8" w:space="0" w:color="auto"/>
                    <w:right w:val="nil"/>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171 402,86</w:t>
                  </w:r>
                </w:p>
              </w:tc>
              <w:tc>
                <w:tcPr>
                  <w:tcW w:w="32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4A90" w:rsidRPr="00C74A90" w:rsidRDefault="00C74A90" w:rsidP="00C74A90">
                  <w:pPr>
                    <w:spacing w:before="100" w:beforeAutospacing="1" w:after="100" w:afterAutospacing="1" w:line="240" w:lineRule="auto"/>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 xml:space="preserve">Iš jų įsigyta turto: </w:t>
                  </w:r>
                  <w:r w:rsidRPr="00C74A90">
                    <w:rPr>
                      <w:rFonts w:ascii="Times New Roman" w:eastAsia="Times New Roman" w:hAnsi="Times New Roman" w:cs="Times New Roman"/>
                      <w:b/>
                      <w:bCs/>
                      <w:sz w:val="24"/>
                      <w:szCs w:val="24"/>
                      <w:lang w:eastAsia="lt-LT"/>
                    </w:rPr>
                    <w:t>36 104,00</w:t>
                  </w:r>
                </w:p>
              </w:tc>
            </w:tr>
          </w:tbl>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2015 metais įstaigos darbuotojų atlyginimų didėjimas:</w:t>
            </w:r>
            <w:r w:rsidRPr="00C74A90">
              <w:rPr>
                <w:rFonts w:ascii="Times New Roman" w:eastAsia="Times New Roman" w:hAnsi="Times New Roman" w:cs="Times New Roman"/>
                <w:sz w:val="24"/>
                <w:szCs w:val="24"/>
                <w:lang w:eastAsia="lt-LT"/>
              </w:rPr>
              <w:t xml:space="preserve">  Lietuvos Respublikos Vyriausybės 2015 m. birželio 26 d. nutarimu Nr. 671 „Dėl 2015 metų Lietuvos Respublikos valstybės biudžeto asignavimuose numatytų kultūros ir meno darbuotojų darbo užmokesčiui didinti lėšų paskirstymo“,  Lietuvos Respublikos kultūros ministro  2015 m.  birželio 19 d. įsakymu Nr. ĮV-405  „Dėl Lietuvos Respublikos kultūros ministro 2012 m. spalio 9 d. įsakymo  Nr. ĮV-677 „Dėl kultūros įstaigų darbuotojų darbo apmokėjimo“ pakeitimo, Šilutės rajono savivaldybės mero potvarkis  2015 m. liepos 23 d. </w:t>
            </w:r>
            <w:hyperlink r:id="rId9" w:history="1">
              <w:r w:rsidRPr="00C74A90">
                <w:rPr>
                  <w:rFonts w:ascii="Times New Roman" w:eastAsia="Times New Roman" w:hAnsi="Times New Roman" w:cs="Times New Roman"/>
                  <w:color w:val="EB1C24"/>
                  <w:sz w:val="24"/>
                  <w:szCs w:val="24"/>
                  <w:u w:val="single"/>
                  <w:lang w:eastAsia="lt-LT"/>
                </w:rPr>
                <w:t>Nr. M1-63</w:t>
              </w:r>
            </w:hyperlink>
            <w:r w:rsidRPr="00C74A90">
              <w:rPr>
                <w:rFonts w:ascii="Times New Roman" w:eastAsia="Times New Roman" w:hAnsi="Times New Roman" w:cs="Times New Roman"/>
                <w:sz w:val="24"/>
                <w:szCs w:val="24"/>
                <w:lang w:eastAsia="lt-LT"/>
              </w:rPr>
              <w:t xml:space="preserve"> nustatyti nauji atlyginimų koeficientai direktoriams.  Centro direktoriaus 2015 m. liepos 1 d. Nr. P2- 09  įsakymu darbuotojams  nustatyti nauji koeficientai.  </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 xml:space="preserve">Įstaigos materialinės bazės stiprinimas: </w:t>
            </w:r>
            <w:r w:rsidRPr="00C74A90">
              <w:rPr>
                <w:rFonts w:ascii="Times New Roman" w:eastAsia="Times New Roman" w:hAnsi="Times New Roman" w:cs="Times New Roman"/>
                <w:sz w:val="24"/>
                <w:szCs w:val="24"/>
                <w:lang w:eastAsia="lt-LT"/>
              </w:rPr>
              <w:t>VVG projektų dėka</w:t>
            </w:r>
            <w:r w:rsidRPr="00C74A90">
              <w:rPr>
                <w:rFonts w:ascii="Times New Roman" w:eastAsia="Times New Roman" w:hAnsi="Times New Roman" w:cs="Times New Roman"/>
                <w:b/>
                <w:bCs/>
                <w:sz w:val="24"/>
                <w:szCs w:val="24"/>
                <w:lang w:eastAsia="lt-LT"/>
              </w:rPr>
              <w:t xml:space="preserve"> </w:t>
            </w:r>
            <w:r w:rsidRPr="00C74A90">
              <w:rPr>
                <w:rFonts w:ascii="Times New Roman" w:eastAsia="Times New Roman" w:hAnsi="Times New Roman" w:cs="Times New Roman"/>
                <w:sz w:val="24"/>
                <w:szCs w:val="24"/>
                <w:lang w:eastAsia="lt-LT"/>
              </w:rPr>
              <w:t>2015 m. pagerinta materialinė bazė  už 36 104 eurų</w:t>
            </w:r>
            <w:r w:rsidRPr="00C74A90">
              <w:rPr>
                <w:rFonts w:ascii="Times New Roman" w:eastAsia="Times New Roman" w:hAnsi="Times New Roman" w:cs="Times New Roman"/>
                <w:i/>
                <w:iCs/>
                <w:sz w:val="24"/>
                <w:szCs w:val="24"/>
                <w:lang w:eastAsia="lt-LT"/>
              </w:rPr>
              <w:t>.</w:t>
            </w:r>
            <w:r w:rsidRPr="00C74A90">
              <w:rPr>
                <w:rFonts w:ascii="Times New Roman" w:eastAsia="Times New Roman" w:hAnsi="Times New Roman" w:cs="Times New Roman"/>
                <w:sz w:val="24"/>
                <w:szCs w:val="24"/>
                <w:lang w:eastAsia="lt-LT"/>
              </w:rPr>
              <w:t xml:space="preserve"> Nupirkti  biuro baldai,  ekspozicinė įranga, ekspoziciniai molbertai (30 vnt.).</w:t>
            </w:r>
          </w:p>
          <w:p w:rsidR="00C74A90" w:rsidRPr="00C74A90" w:rsidRDefault="00C74A90" w:rsidP="00035652">
            <w:pPr>
              <w:spacing w:after="0" w:line="240" w:lineRule="auto"/>
              <w:ind w:firstLine="426"/>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Pasiekimai:</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Centro kolektyvas  laimėjo konkurso „Atverkime dvasios skrynią-2015“ nominaciją „Reikšmingiausi etnografiniai akcentai“, už unikalų Šilutės krašto tradicijų pateikimą „Nacionalinės ekspedicijos“ komandai, kuri liko „</w:t>
            </w:r>
            <w:proofErr w:type="spellStart"/>
            <w:r w:rsidRPr="00C74A90">
              <w:rPr>
                <w:rFonts w:ascii="Times New Roman" w:eastAsia="Times New Roman" w:hAnsi="Times New Roman" w:cs="Times New Roman"/>
                <w:sz w:val="24"/>
                <w:szCs w:val="24"/>
                <w:lang w:eastAsia="lt-LT"/>
              </w:rPr>
              <w:t>ypatiškai</w:t>
            </w:r>
            <w:proofErr w:type="spellEnd"/>
            <w:r w:rsidRPr="00C74A90">
              <w:rPr>
                <w:rFonts w:ascii="Times New Roman" w:eastAsia="Times New Roman" w:hAnsi="Times New Roman" w:cs="Times New Roman"/>
                <w:sz w:val="24"/>
                <w:szCs w:val="24"/>
                <w:lang w:eastAsia="lt-LT"/>
              </w:rPr>
              <w:t>“  sužavėta.</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Nominuoti metų renginio nominacijoje „Už ryžtą atgaivinti savitas žvejybos tradicijas vakaro“ „Stintų naktis“ metu.</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b/>
                <w:bCs/>
                <w:sz w:val="24"/>
                <w:szCs w:val="24"/>
                <w:lang w:eastAsia="lt-LT"/>
              </w:rPr>
              <w:t>Problemos:</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1.</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Pagrindinė problema- Rusnės kultūros namų III etapo įgyvendinimas, patalpų </w:t>
            </w:r>
            <w:proofErr w:type="spellStart"/>
            <w:r w:rsidRPr="00C74A90">
              <w:rPr>
                <w:rFonts w:ascii="Times New Roman" w:eastAsia="Times New Roman" w:hAnsi="Times New Roman" w:cs="Times New Roman"/>
                <w:sz w:val="24"/>
                <w:szCs w:val="24"/>
                <w:lang w:eastAsia="lt-LT"/>
              </w:rPr>
              <w:t>įveiklinimas</w:t>
            </w:r>
            <w:proofErr w:type="spellEnd"/>
            <w:r w:rsidRPr="00C74A90">
              <w:rPr>
                <w:rFonts w:ascii="Times New Roman" w:eastAsia="Times New Roman" w:hAnsi="Times New Roman" w:cs="Times New Roman"/>
                <w:sz w:val="24"/>
                <w:szCs w:val="24"/>
                <w:lang w:eastAsia="lt-LT"/>
              </w:rPr>
              <w:t xml:space="preserve">.  </w:t>
            </w:r>
          </w:p>
          <w:p w:rsidR="00C74A90" w:rsidRPr="00C74A90" w:rsidRDefault="00C74A90" w:rsidP="00035652">
            <w:pPr>
              <w:spacing w:after="0" w:line="240" w:lineRule="auto"/>
              <w:ind w:firstLine="709"/>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2.</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Lėšų poreikis - Valstybinių, kalendorinių švenčių organizavimui. (Įstaiga  gauna finansavimą Darbuotojų darbo užmokesčiui ir ūkio išlaikymui). </w:t>
            </w:r>
          </w:p>
          <w:p w:rsidR="00C74A90" w:rsidRPr="00C74A90" w:rsidRDefault="00C74A90" w:rsidP="00035652">
            <w:pPr>
              <w:spacing w:after="0" w:line="480" w:lineRule="auto"/>
              <w:ind w:hanging="11"/>
              <w:jc w:val="both"/>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3.</w:t>
            </w:r>
            <w:r w:rsidRPr="00C74A90">
              <w:rPr>
                <w:rFonts w:ascii="Times New Roman" w:eastAsia="Times New Roman" w:hAnsi="Times New Roman" w:cs="Times New Roman"/>
                <w:sz w:val="14"/>
                <w:szCs w:val="14"/>
                <w:lang w:eastAsia="lt-LT"/>
              </w:rPr>
              <w:t xml:space="preserve">    </w:t>
            </w:r>
            <w:r w:rsidRPr="00C74A90">
              <w:rPr>
                <w:rFonts w:ascii="Times New Roman" w:eastAsia="Times New Roman" w:hAnsi="Times New Roman" w:cs="Times New Roman"/>
                <w:sz w:val="24"/>
                <w:szCs w:val="24"/>
                <w:lang w:eastAsia="lt-LT"/>
              </w:rPr>
              <w:t xml:space="preserve">Lietuvos kultūros tarybos komisijos darbas vertinant pateiktus projektus. </w:t>
            </w:r>
          </w:p>
          <w:p w:rsidR="00C74A90" w:rsidRPr="00C74A90" w:rsidRDefault="00C74A90" w:rsidP="00035652">
            <w:pPr>
              <w:spacing w:after="0" w:line="240" w:lineRule="auto"/>
              <w:jc w:val="center"/>
              <w:rPr>
                <w:rFonts w:ascii="Times New Roman" w:eastAsia="Times New Roman" w:hAnsi="Times New Roman" w:cs="Times New Roman"/>
                <w:sz w:val="24"/>
                <w:szCs w:val="24"/>
                <w:lang w:eastAsia="lt-LT"/>
              </w:rPr>
            </w:pPr>
            <w:r w:rsidRPr="00C74A90">
              <w:rPr>
                <w:rFonts w:ascii="Times New Roman" w:eastAsia="Times New Roman" w:hAnsi="Times New Roman" w:cs="Times New Roman"/>
                <w:sz w:val="24"/>
                <w:szCs w:val="24"/>
                <w:lang w:eastAsia="lt-LT"/>
              </w:rPr>
              <w:t>__________________________________</w:t>
            </w:r>
          </w:p>
        </w:tc>
      </w:tr>
      <w:tr w:rsidR="00C74A90" w:rsidRPr="00C74A90">
        <w:trPr>
          <w:tblCellSpacing w:w="0" w:type="dxa"/>
        </w:trPr>
        <w:tc>
          <w:tcPr>
            <w:tcW w:w="0" w:type="auto"/>
            <w:tcMar>
              <w:top w:w="150" w:type="dxa"/>
              <w:left w:w="0" w:type="dxa"/>
              <w:bottom w:w="0" w:type="dxa"/>
              <w:right w:w="0" w:type="dxa"/>
            </w:tcMar>
            <w:vAlign w:val="center"/>
            <w:hideMark/>
          </w:tcPr>
          <w:p w:rsidR="00C74A90" w:rsidRPr="00C74A90" w:rsidRDefault="00C74A90" w:rsidP="00C74A90">
            <w:pPr>
              <w:spacing w:after="0" w:line="240" w:lineRule="auto"/>
              <w:rPr>
                <w:rFonts w:ascii="Times New Roman" w:eastAsia="Times New Roman" w:hAnsi="Times New Roman" w:cs="Times New Roman"/>
                <w:sz w:val="24"/>
                <w:szCs w:val="24"/>
                <w:lang w:eastAsia="lt-LT"/>
              </w:rPr>
            </w:pPr>
          </w:p>
        </w:tc>
      </w:tr>
    </w:tbl>
    <w:p w:rsidR="00FF1E89" w:rsidRDefault="00FF1E89"/>
    <w:sectPr w:rsidR="00FF1E89" w:rsidSect="00C74A90">
      <w:pgSz w:w="11906" w:h="16838"/>
      <w:pgMar w:top="1440" w:right="1080" w:bottom="1440" w:left="108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ylfaen">
    <w:panose1 w:val="010A0502050306030303"/>
    <w:charset w:val="BA"/>
    <w:family w:val="roman"/>
    <w:pitch w:val="variable"/>
    <w:sig w:usb0="040006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savePreviewPicture/>
  <w:compat/>
  <w:rsids>
    <w:rsidRoot w:val="00C74A90"/>
    <w:rsid w:val="00035652"/>
    <w:rsid w:val="00661E50"/>
    <w:rsid w:val="00791E4A"/>
    <w:rsid w:val="008974EC"/>
    <w:rsid w:val="00C74A90"/>
    <w:rsid w:val="00D74235"/>
    <w:rsid w:val="00D947E5"/>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1E8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74A90"/>
    <w:rPr>
      <w:color w:val="0000FF"/>
      <w:u w:val="single"/>
    </w:rPr>
  </w:style>
  <w:style w:type="paragraph" w:styleId="Betarp">
    <w:name w:val="No Spacing"/>
    <w:basedOn w:val="prastasis"/>
    <w:uiPriority w:val="1"/>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fault">
    <w:name w:val="default"/>
    <w:basedOn w:val="prastasis"/>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
    <w:uiPriority w:val="99"/>
    <w:unhideWhenUsed/>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otekstotrauka2Diagrama">
    <w:name w:val="Pagrindinio teksto įtrauka 2 Diagrama"/>
    <w:basedOn w:val="Numatytasispastraiposriftas"/>
    <w:link w:val="Pagrindiniotekstotrauka2"/>
    <w:uiPriority w:val="99"/>
    <w:rsid w:val="00C74A90"/>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10"/>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vadinimasDiagrama">
    <w:name w:val="Pavadinimas Diagrama"/>
    <w:basedOn w:val="Numatytasispastraiposriftas"/>
    <w:link w:val="Pavadinimas"/>
    <w:uiPriority w:val="10"/>
    <w:rsid w:val="00C74A90"/>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C74A90"/>
    <w:rPr>
      <w:i/>
      <w:iCs/>
    </w:rPr>
  </w:style>
  <w:style w:type="character" w:customStyle="1" w:styleId="st1">
    <w:name w:val="st1"/>
    <w:basedOn w:val="Numatytasispastraiposriftas"/>
    <w:rsid w:val="00C74A90"/>
  </w:style>
  <w:style w:type="paragraph" w:customStyle="1" w:styleId="lentelsturinys">
    <w:name w:val="lentelsturinys"/>
    <w:basedOn w:val="prastasis"/>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semiHidden/>
    <w:unhideWhenUsed/>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uiPriority w:val="99"/>
    <w:semiHidden/>
    <w:rsid w:val="00C74A90"/>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74A90"/>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976452124">
      <w:bodyDiv w:val="1"/>
      <w:marLeft w:val="0"/>
      <w:marRight w:val="0"/>
      <w:marTop w:val="0"/>
      <w:marBottom w:val="0"/>
      <w:divBdr>
        <w:top w:val="none" w:sz="0" w:space="0" w:color="auto"/>
        <w:left w:val="none" w:sz="0" w:space="0" w:color="auto"/>
        <w:bottom w:val="none" w:sz="0" w:space="0" w:color="auto"/>
        <w:right w:val="none" w:sz="0" w:space="0" w:color="auto"/>
      </w:divBdr>
      <w:divsChild>
        <w:div w:id="193193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silute/Default.aspx?Id=3&amp;DocId=33461" TargetMode="External"/><Relationship Id="rId3" Type="http://schemas.openxmlformats.org/officeDocument/2006/relationships/webSettings" Target="webSettings.xml"/><Relationship Id="rId7" Type="http://schemas.openxmlformats.org/officeDocument/2006/relationships/hyperlink" Target="http://www.rus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lex.lt/silute/Default.aspx?Id=3&amp;DocId=786" TargetMode="External"/><Relationship Id="rId11" Type="http://schemas.openxmlformats.org/officeDocument/2006/relationships/theme" Target="theme/theme1.xml"/><Relationship Id="rId5" Type="http://schemas.openxmlformats.org/officeDocument/2006/relationships/hyperlink" Target="http://www.infolex.lt/silute/Default.aspx?Id=3&amp;DocId=35923" TargetMode="External"/><Relationship Id="rId10" Type="http://schemas.openxmlformats.org/officeDocument/2006/relationships/fontTable" Target="fontTable.xml"/><Relationship Id="rId4" Type="http://schemas.openxmlformats.org/officeDocument/2006/relationships/hyperlink" Target="http://www.rusne.org/" TargetMode="External"/><Relationship Id="rId9" Type="http://schemas.openxmlformats.org/officeDocument/2006/relationships/hyperlink" Target="http://www.infolex.lt/silute/Default.aspx?Id=3&amp;DocId=3487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11636</Words>
  <Characters>6633</Characters>
  <Application>Microsoft Office Word</Application>
  <DocSecurity>0</DocSecurity>
  <Lines>55</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dcterms:created xsi:type="dcterms:W3CDTF">2017-02-10T09:57:00Z</dcterms:created>
  <dcterms:modified xsi:type="dcterms:W3CDTF">2017-02-24T12:15:00Z</dcterms:modified>
</cp:coreProperties>
</file>