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0F" w:rsidRDefault="00E9300F"/>
    <w:p w:rsidR="00E9300F" w:rsidRDefault="00E9300F"/>
    <w:p w:rsidR="00E9300F" w:rsidRDefault="00E9300F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shd w:val="clear" w:color="auto" w:fill="auto"/>
          </w:tcPr>
          <w:p w:rsidR="00DA1A3B" w:rsidRPr="00FC6CAF" w:rsidRDefault="00D50CD2">
            <w:pPr>
              <w:jc w:val="center"/>
              <w:rPr>
                <w:b/>
                <w:sz w:val="28"/>
                <w:szCs w:val="28"/>
              </w:rPr>
            </w:pPr>
            <w:r w:rsidRPr="00FC6CAF">
              <w:rPr>
                <w:b/>
                <w:color w:val="000000"/>
                <w:sz w:val="28"/>
                <w:szCs w:val="28"/>
              </w:rPr>
              <w:t>Salos etnokultūros ir informacijos centras, 177413564</w:t>
            </w:r>
          </w:p>
        </w:tc>
      </w:tr>
    </w:tbl>
    <w:p w:rsidR="00DA1A3B" w:rsidRDefault="00DA1A3B"/>
    <w:tbl>
      <w:tblPr>
        <w:tblW w:w="9637" w:type="dxa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DA1A3B" w:rsidRDefault="00D50CD2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DA1A3B" w:rsidRDefault="00DA1A3B"/>
    <w:p w:rsidR="00DA1A3B" w:rsidRDefault="00DA1A3B"/>
    <w:p w:rsidR="00DA1A3B" w:rsidRDefault="00DA1A3B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637"/>
      </w:tblGrid>
      <w:tr w:rsidR="00DA1A3B">
        <w:trPr>
          <w:trHeight w:val="205"/>
        </w:trPr>
        <w:tc>
          <w:tcPr>
            <w:tcW w:w="9637" w:type="dxa"/>
            <w:shd w:val="clear" w:color="auto" w:fill="auto"/>
          </w:tcPr>
          <w:p w:rsidR="00DA1A3B" w:rsidRDefault="00D50CD2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DA1A3B" w:rsidRDefault="00DA1A3B"/>
    <w:p w:rsidR="00DA1A3B" w:rsidRDefault="00DA1A3B"/>
    <w:tbl>
      <w:tblPr>
        <w:tblW w:w="9214" w:type="dxa"/>
        <w:tblInd w:w="39" w:type="dxa"/>
        <w:tblLayout w:type="fixed"/>
        <w:tblCellMar>
          <w:top w:w="39" w:type="dxa"/>
          <w:left w:w="39" w:type="dxa"/>
          <w:bottom w:w="39" w:type="dxa"/>
          <w:right w:w="39" w:type="dxa"/>
        </w:tblCellMar>
        <w:tblLook w:val="04A0"/>
      </w:tblPr>
      <w:tblGrid>
        <w:gridCol w:w="9214"/>
      </w:tblGrid>
      <w:tr w:rsidR="00DA1A3B" w:rsidTr="00FC6CAF">
        <w:trPr>
          <w:trHeight w:val="205"/>
        </w:trPr>
        <w:tc>
          <w:tcPr>
            <w:tcW w:w="9214" w:type="dxa"/>
            <w:shd w:val="clear" w:color="auto" w:fill="auto"/>
          </w:tcPr>
          <w:p w:rsidR="00DA1A3B" w:rsidRDefault="00D50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9300F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m. </w:t>
            </w:r>
            <w:r w:rsidR="00E9300F">
              <w:rPr>
                <w:color w:val="000000"/>
              </w:rPr>
              <w:t>lapkričio  4</w:t>
            </w:r>
            <w:r>
              <w:rPr>
                <w:color w:val="000000"/>
              </w:rPr>
              <w:t xml:space="preserve"> d.</w:t>
            </w:r>
          </w:p>
          <w:p w:rsidR="00FC6CAF" w:rsidRDefault="00FC6CAF">
            <w:pPr>
              <w:jc w:val="center"/>
              <w:rPr>
                <w:color w:val="000000"/>
              </w:rPr>
            </w:pPr>
          </w:p>
          <w:p w:rsidR="00FC6CAF" w:rsidRDefault="00FC6CAF">
            <w:pPr>
              <w:jc w:val="center"/>
              <w:rPr>
                <w:color w:val="000000"/>
              </w:rPr>
            </w:pPr>
          </w:p>
          <w:tbl>
            <w:tblPr>
              <w:tblW w:w="985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59"/>
              <w:gridCol w:w="3245"/>
              <w:gridCol w:w="992"/>
              <w:gridCol w:w="2268"/>
              <w:gridCol w:w="1671"/>
              <w:gridCol w:w="719"/>
            </w:tblGrid>
            <w:tr w:rsidR="00FC6CAF" w:rsidTr="00E9300F">
              <w:trPr>
                <w:trHeight w:val="582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Eil.Nr.</w:t>
                  </w:r>
                </w:p>
              </w:tc>
              <w:tc>
                <w:tcPr>
                  <w:tcW w:w="324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Pareigų (pareigybės) pavadinimas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Etatų skaičius</w:t>
                  </w:r>
                </w:p>
              </w:tc>
              <w:tc>
                <w:tcPr>
                  <w:tcW w:w="393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6CAF" w:rsidRDefault="00FC6CAF" w:rsidP="00E930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Vidutinis mėnesinis bruto</w:t>
                  </w:r>
                </w:p>
                <w:p w:rsidR="00FC6CAF" w:rsidRDefault="00FC6CAF" w:rsidP="00E9300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darbo užmokestis (</w:t>
                  </w:r>
                  <w:proofErr w:type="spellStart"/>
                  <w:r>
                    <w:rPr>
                      <w:sz w:val="24"/>
                      <w:szCs w:val="24"/>
                    </w:rPr>
                    <w:t>Eur</w:t>
                  </w:r>
                  <w:proofErr w:type="spell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FC6CAF" w:rsidRDefault="00FC6CAF">
                  <w:pPr>
                    <w:widowControl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FC6CAF" w:rsidRDefault="00FC6CA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380"/>
              </w:trPr>
              <w:tc>
                <w:tcPr>
                  <w:tcW w:w="9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 w:rsidP="00E9300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m. 3 ketvirtis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m. 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456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ind w:left="720" w:hanging="36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1. 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Direktorius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ind w:left="720" w:hanging="36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2.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Kultūrinės veiklos vadybininkas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neskelbiama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Kultūrinės veiklos vadybininkas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1597,83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1964,5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jc w:val="center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Pagalbinis darbininkas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 w:rsidP="00FF7E54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666,32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733,95</w:t>
                  </w: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E9300F" w:rsidTr="00E9300F">
              <w:trPr>
                <w:trHeight w:val="390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300F" w:rsidRDefault="00E9300F">
                  <w:pPr>
                    <w:rPr>
                      <w:color w:val="000000"/>
                      <w:kern w:val="28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E9300F" w:rsidRDefault="00E9300F" w:rsidP="00E9300F">
                  <w:pPr>
                    <w:rPr>
                      <w:color w:val="000000"/>
                      <w:kern w:val="28"/>
                    </w:rPr>
                  </w:pPr>
                </w:p>
              </w:tc>
              <w:tc>
                <w:tcPr>
                  <w:tcW w:w="71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:rsidR="00E9300F" w:rsidRDefault="00E9300F" w:rsidP="00FC6CAF">
                  <w:pPr>
                    <w:rPr>
                      <w:color w:val="000000"/>
                      <w:kern w:val="28"/>
                    </w:rPr>
                  </w:pPr>
                </w:p>
              </w:tc>
            </w:tr>
          </w:tbl>
          <w:p w:rsidR="00FC6CAF" w:rsidRDefault="00FC6CAF" w:rsidP="00FC6CAF">
            <w:pPr>
              <w:ind w:left="720"/>
            </w:pPr>
          </w:p>
          <w:p w:rsidR="00FC6CAF" w:rsidRDefault="00FC6CAF" w:rsidP="00FC6CAF">
            <w:r>
              <w:t> </w:t>
            </w:r>
          </w:p>
          <w:p w:rsidR="00FC6CAF" w:rsidRDefault="00FC6CAF">
            <w:pPr>
              <w:jc w:val="center"/>
            </w:pPr>
          </w:p>
        </w:tc>
      </w:tr>
    </w:tbl>
    <w:p w:rsidR="00FC6CAF" w:rsidRPr="00C401C3" w:rsidRDefault="00FC6CAF">
      <w:pPr>
        <w:rPr>
          <w:sz w:val="22"/>
          <w:szCs w:val="22"/>
        </w:rPr>
      </w:pPr>
      <w:r w:rsidRPr="00C401C3">
        <w:rPr>
          <w:sz w:val="22"/>
          <w:szCs w:val="22"/>
          <w:u w:val="single"/>
        </w:rPr>
        <w:t>Pastabos</w:t>
      </w:r>
    </w:p>
    <w:p w:rsidR="00FC6CAF" w:rsidRPr="00C401C3" w:rsidRDefault="00FC6CAF">
      <w:pPr>
        <w:rPr>
          <w:sz w:val="22"/>
          <w:szCs w:val="22"/>
        </w:rPr>
      </w:pP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Darbuotojo, kuris vienintelis įstaigoje eina atitinkamas pareigas vidutinis mėnesinis bruto darbo  užmokestis 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pateikiamas tik     gavus sutikimą. 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> </w:t>
      </w:r>
    </w:p>
    <w:p w:rsidR="00FC6CAF" w:rsidRPr="00C401C3" w:rsidRDefault="00FC6CAF" w:rsidP="00FC6CAF">
      <w:pPr>
        <w:rPr>
          <w:sz w:val="22"/>
          <w:szCs w:val="22"/>
        </w:rPr>
      </w:pPr>
      <w:r w:rsidRPr="00C401C3">
        <w:rPr>
          <w:sz w:val="22"/>
          <w:szCs w:val="22"/>
        </w:rPr>
        <w:t xml:space="preserve">Patvirtinta LR Vyriausybės 2003 m. balandžio 18 d. nutarimu Nr.480  (LR Vyriausybės  2009 m. gruodžio 16 d.   nutarimo    Nr.1721 redakcija) </w:t>
      </w:r>
    </w:p>
    <w:p w:rsidR="00FC6CAF" w:rsidRDefault="00FC6CAF" w:rsidP="00FC6CAF">
      <w:r>
        <w:t> </w:t>
      </w:r>
    </w:p>
    <w:p w:rsidR="00DA1A3B" w:rsidRDefault="00DA1A3B"/>
    <w:p w:rsidR="00DA1A3B" w:rsidRDefault="00DA1A3B"/>
    <w:p w:rsidR="00DA1A3B" w:rsidRDefault="00DA1A3B"/>
    <w:p w:rsidR="00DA1A3B" w:rsidRDefault="00DA1A3B"/>
    <w:sectPr w:rsidR="00DA1A3B" w:rsidSect="00DA1A3B">
      <w:footerReference w:type="default" r:id="rId6"/>
      <w:pgSz w:w="11906" w:h="16838"/>
      <w:pgMar w:top="566" w:right="566" w:bottom="566" w:left="1700" w:header="0" w:footer="0" w:gutter="0"/>
      <w:cols w:space="1296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9C" w:rsidRDefault="0094779C" w:rsidP="00DA1A3B">
      <w:r>
        <w:separator/>
      </w:r>
    </w:p>
  </w:endnote>
  <w:endnote w:type="continuationSeparator" w:id="0">
    <w:p w:rsidR="0094779C" w:rsidRDefault="0094779C" w:rsidP="00DA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750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750"/>
    </w:tblGrid>
    <w:tr w:rsidR="00DA1A3B">
      <w:trPr>
        <w:trHeight w:val="205"/>
      </w:trPr>
      <w:tc>
        <w:tcPr>
          <w:tcW w:w="3750" w:type="dxa"/>
          <w:shd w:val="clear" w:color="auto" w:fill="auto"/>
        </w:tcPr>
        <w:p w:rsidR="00DA1A3B" w:rsidRDefault="00D50CD2">
          <w:r>
            <w:rPr>
              <w:color w:val="000000"/>
              <w:sz w:val="14"/>
            </w:rPr>
            <w:t>2019 m. sausio 11 d.</w:t>
          </w:r>
        </w:p>
      </w:tc>
    </w:tr>
  </w:tbl>
  <w:p w:rsidR="00DA1A3B" w:rsidRDefault="00DA1A3B"/>
  <w:p w:rsidR="00DA1A3B" w:rsidRDefault="00DA1A3B"/>
  <w:p w:rsidR="00DA1A3B" w:rsidRDefault="00DA1A3B">
    <w:pPr>
      <w:pStyle w:val="Footer"/>
    </w:pPr>
  </w:p>
  <w:tbl>
    <w:tblPr>
      <w:tblW w:w="3814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4A0"/>
    </w:tblPr>
    <w:tblGrid>
      <w:gridCol w:w="3814"/>
    </w:tblGrid>
    <w:tr w:rsidR="00DA1A3B">
      <w:trPr>
        <w:trHeight w:val="205"/>
      </w:trPr>
      <w:tc>
        <w:tcPr>
          <w:tcW w:w="3814" w:type="dxa"/>
          <w:shd w:val="clear" w:color="auto" w:fill="auto"/>
        </w:tcPr>
        <w:p w:rsidR="00DA1A3B" w:rsidRDefault="00D50CD2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 w:rsidR="00B675BE" w:rsidRPr="00B675BE">
            <w:rPr>
              <w:color w:val="000000"/>
              <w:sz w:val="14"/>
            </w:rPr>
            <w:fldChar w:fldCharType="begin"/>
          </w:r>
          <w:r>
            <w:instrText>PAGE</w:instrText>
          </w:r>
          <w:r w:rsidR="00B675BE">
            <w:fldChar w:fldCharType="separate"/>
          </w:r>
          <w:r w:rsidR="00E9300F">
            <w:rPr>
              <w:noProof/>
            </w:rPr>
            <w:t>1</w:t>
          </w:r>
          <w:r w:rsidR="00B675BE">
            <w:fldChar w:fldCharType="end"/>
          </w:r>
          <w:r>
            <w:rPr>
              <w:color w:val="000000"/>
              <w:sz w:val="14"/>
            </w:rPr>
            <w:t xml:space="preserve"> iš </w:t>
          </w:r>
          <w:r w:rsidR="00B675BE" w:rsidRPr="00B675BE">
            <w:rPr>
              <w:color w:val="000000"/>
              <w:sz w:val="14"/>
            </w:rPr>
            <w:fldChar w:fldCharType="begin"/>
          </w:r>
          <w:r>
            <w:instrText>NUMPAGES</w:instrText>
          </w:r>
          <w:r w:rsidR="00B675BE">
            <w:fldChar w:fldCharType="separate"/>
          </w:r>
          <w:r w:rsidR="00E9300F">
            <w:rPr>
              <w:noProof/>
            </w:rPr>
            <w:t>1</w:t>
          </w:r>
          <w:r w:rsidR="00B675BE">
            <w:fldChar w:fldCharType="end"/>
          </w:r>
        </w:p>
      </w:tc>
    </w:tr>
  </w:tbl>
  <w:p w:rsidR="00DA1A3B" w:rsidRDefault="00DA1A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9C" w:rsidRDefault="0094779C" w:rsidP="00DA1A3B">
      <w:r>
        <w:separator/>
      </w:r>
    </w:p>
  </w:footnote>
  <w:footnote w:type="continuationSeparator" w:id="0">
    <w:p w:rsidR="0094779C" w:rsidRDefault="0094779C" w:rsidP="00DA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3B"/>
    <w:rsid w:val="000729F1"/>
    <w:rsid w:val="000D63C2"/>
    <w:rsid w:val="006F3079"/>
    <w:rsid w:val="00790669"/>
    <w:rsid w:val="0094779C"/>
    <w:rsid w:val="009C4F79"/>
    <w:rsid w:val="00A8381F"/>
    <w:rsid w:val="00B675BE"/>
    <w:rsid w:val="00C401C3"/>
    <w:rsid w:val="00D50CD2"/>
    <w:rsid w:val="00DA1A3B"/>
    <w:rsid w:val="00E70695"/>
    <w:rsid w:val="00E9300F"/>
    <w:rsid w:val="00F90DE5"/>
    <w:rsid w:val="00FC6CAF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A3B"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sid w:val="00DA1A3B"/>
    <w:rPr>
      <w:rFonts w:eastAsia="Symbol" w:cs="Symbol"/>
      <w:sz w:val="20"/>
    </w:rPr>
  </w:style>
  <w:style w:type="character" w:customStyle="1" w:styleId="ListLabel2">
    <w:name w:val="ListLabel 2"/>
    <w:qFormat/>
    <w:rsid w:val="00DA1A3B"/>
    <w:rPr>
      <w:rFonts w:eastAsia="Courier New" w:cs="Courier New"/>
      <w:sz w:val="20"/>
    </w:rPr>
  </w:style>
  <w:style w:type="character" w:customStyle="1" w:styleId="ListLabel3">
    <w:name w:val="ListLabel 3"/>
    <w:qFormat/>
    <w:rsid w:val="00DA1A3B"/>
    <w:rPr>
      <w:rFonts w:eastAsia="Wingdings" w:cs="Wingdings"/>
      <w:sz w:val="20"/>
    </w:rPr>
  </w:style>
  <w:style w:type="character" w:customStyle="1" w:styleId="ListLabel4">
    <w:name w:val="ListLabel 4"/>
    <w:qFormat/>
    <w:rsid w:val="00DA1A3B"/>
    <w:rPr>
      <w:rFonts w:eastAsia="Symbol" w:cs="Symbol"/>
      <w:sz w:val="20"/>
    </w:rPr>
  </w:style>
  <w:style w:type="character" w:customStyle="1" w:styleId="ListLabel5">
    <w:name w:val="ListLabel 5"/>
    <w:qFormat/>
    <w:rsid w:val="00DA1A3B"/>
    <w:rPr>
      <w:rFonts w:eastAsia="Courier New" w:cs="Courier New"/>
      <w:sz w:val="20"/>
    </w:rPr>
  </w:style>
  <w:style w:type="character" w:customStyle="1" w:styleId="ListLabel6">
    <w:name w:val="ListLabel 6"/>
    <w:qFormat/>
    <w:rsid w:val="00DA1A3B"/>
    <w:rPr>
      <w:rFonts w:eastAsia="Wingdings" w:cs="Wingdings"/>
      <w:sz w:val="20"/>
    </w:rPr>
  </w:style>
  <w:style w:type="character" w:customStyle="1" w:styleId="ListLabel7">
    <w:name w:val="ListLabel 7"/>
    <w:qFormat/>
    <w:rsid w:val="00DA1A3B"/>
    <w:rPr>
      <w:rFonts w:eastAsia="Symbol" w:cs="Symbol"/>
      <w:sz w:val="20"/>
    </w:rPr>
  </w:style>
  <w:style w:type="character" w:customStyle="1" w:styleId="ListLabel8">
    <w:name w:val="ListLabel 8"/>
    <w:qFormat/>
    <w:rsid w:val="00DA1A3B"/>
    <w:rPr>
      <w:rFonts w:eastAsia="Courier New" w:cs="Courier New"/>
      <w:sz w:val="20"/>
    </w:rPr>
  </w:style>
  <w:style w:type="character" w:customStyle="1" w:styleId="ListLabel9">
    <w:name w:val="ListLabel 9"/>
    <w:qFormat/>
    <w:rsid w:val="00DA1A3B"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rsid w:val="00DA1A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rsid w:val="00DA1A3B"/>
    <w:pPr>
      <w:spacing w:after="140" w:line="288" w:lineRule="auto"/>
    </w:pPr>
  </w:style>
  <w:style w:type="paragraph" w:styleId="Sraas">
    <w:name w:val="List"/>
    <w:basedOn w:val="Pagrindinistekstas"/>
    <w:rsid w:val="00DA1A3B"/>
    <w:rPr>
      <w:rFonts w:cs="Arial"/>
    </w:rPr>
  </w:style>
  <w:style w:type="paragraph" w:customStyle="1" w:styleId="Caption">
    <w:name w:val="Caption"/>
    <w:basedOn w:val="prastasis"/>
    <w:qFormat/>
    <w:rsid w:val="00DA1A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rsid w:val="00DA1A3B"/>
    <w:pPr>
      <w:suppressLineNumbers/>
    </w:pPr>
    <w:rPr>
      <w:rFonts w:cs="Arial"/>
    </w:rPr>
  </w:style>
  <w:style w:type="paragraph" w:customStyle="1" w:styleId="Footer">
    <w:name w:val="Footer"/>
    <w:basedOn w:val="prastasis"/>
    <w:rsid w:val="00DA1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2019-04-12T07:16:00Z</cp:lastPrinted>
  <dcterms:created xsi:type="dcterms:W3CDTF">2020-11-05T12:50:00Z</dcterms:created>
  <dcterms:modified xsi:type="dcterms:W3CDTF">2020-11-05T12:50:00Z</dcterms:modified>
  <dc:language>lt-LT</dc:language>
</cp:coreProperties>
</file>