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AD" w:rsidRPr="004758AD" w:rsidRDefault="004758AD" w:rsidP="004758AD">
      <w:pPr>
        <w:spacing w:after="0" w:line="240" w:lineRule="auto"/>
        <w:ind w:firstLine="720"/>
        <w:rPr>
          <w:rFonts w:ascii="Times New Roman" w:eastAsia="Times New Roman" w:hAnsi="Times New Roman" w:cs="Times New Roman"/>
          <w:sz w:val="24"/>
          <w:szCs w:val="24"/>
        </w:rPr>
      </w:pPr>
    </w:p>
    <w:p w:rsidR="00640F13" w:rsidRPr="00640F13" w:rsidRDefault="00640F13" w:rsidP="00640F13">
      <w:pPr>
        <w:spacing w:after="0"/>
        <w:ind w:left="4320" w:firstLine="720"/>
        <w:rPr>
          <w:rFonts w:ascii="Times New Roman" w:hAnsi="Times New Roman" w:cs="Times New Roman"/>
        </w:rPr>
      </w:pPr>
      <w:r w:rsidRPr="00640F13">
        <w:rPr>
          <w:rFonts w:ascii="Times New Roman" w:hAnsi="Times New Roman" w:cs="Times New Roman"/>
        </w:rPr>
        <w:t>PATVIRTINTA</w:t>
      </w:r>
    </w:p>
    <w:p w:rsidR="00640F13" w:rsidRDefault="00640F13" w:rsidP="00640F13">
      <w:pPr>
        <w:spacing w:after="0"/>
        <w:ind w:left="4320" w:firstLine="720"/>
        <w:rPr>
          <w:rFonts w:ascii="Times New Roman" w:hAnsi="Times New Roman" w:cs="Times New Roman"/>
        </w:rPr>
      </w:pPr>
      <w:r>
        <w:rPr>
          <w:rFonts w:ascii="Times New Roman" w:hAnsi="Times New Roman" w:cs="Times New Roman"/>
        </w:rPr>
        <w:t xml:space="preserve">           </w:t>
      </w:r>
      <w:r w:rsidRPr="00640F13">
        <w:rPr>
          <w:rFonts w:ascii="Times New Roman" w:hAnsi="Times New Roman" w:cs="Times New Roman"/>
        </w:rPr>
        <w:t xml:space="preserve"> Salos etnokultūros ir informacijos</w:t>
      </w:r>
      <w:r>
        <w:rPr>
          <w:rFonts w:ascii="Times New Roman" w:hAnsi="Times New Roman" w:cs="Times New Roman"/>
        </w:rPr>
        <w:t xml:space="preserve">   ce</w:t>
      </w:r>
      <w:r w:rsidRPr="00640F13">
        <w:rPr>
          <w:rFonts w:ascii="Times New Roman" w:hAnsi="Times New Roman" w:cs="Times New Roman"/>
        </w:rPr>
        <w:t xml:space="preserve">ntro </w:t>
      </w:r>
      <w:r>
        <w:rPr>
          <w:rFonts w:ascii="Times New Roman" w:hAnsi="Times New Roman" w:cs="Times New Roman"/>
        </w:rPr>
        <w:t xml:space="preserve">               </w:t>
      </w:r>
    </w:p>
    <w:p w:rsidR="00640F13" w:rsidRDefault="00640F13" w:rsidP="00640F13">
      <w:pPr>
        <w:spacing w:after="0"/>
        <w:ind w:left="4320" w:firstLine="720"/>
        <w:rPr>
          <w:rFonts w:ascii="Times New Roman" w:hAnsi="Times New Roman" w:cs="Times New Roman"/>
        </w:rPr>
      </w:pPr>
      <w:r>
        <w:rPr>
          <w:rFonts w:ascii="Times New Roman" w:hAnsi="Times New Roman" w:cs="Times New Roman"/>
        </w:rPr>
        <w:t xml:space="preserve">            </w:t>
      </w:r>
      <w:r w:rsidRPr="00640F13">
        <w:rPr>
          <w:rFonts w:ascii="Times New Roman" w:hAnsi="Times New Roman" w:cs="Times New Roman"/>
        </w:rPr>
        <w:t>direktoriaus 2015 m. vasario 24 d.</w:t>
      </w:r>
      <w:r>
        <w:rPr>
          <w:rFonts w:ascii="Times New Roman" w:hAnsi="Times New Roman" w:cs="Times New Roman"/>
        </w:rPr>
        <w:t xml:space="preserve"> </w:t>
      </w:r>
      <w:r w:rsidRPr="00640F13">
        <w:rPr>
          <w:rFonts w:ascii="Times New Roman" w:hAnsi="Times New Roman" w:cs="Times New Roman"/>
        </w:rPr>
        <w:t xml:space="preserve"> įsakymu  </w:t>
      </w:r>
      <w:r>
        <w:rPr>
          <w:rFonts w:ascii="Times New Roman" w:hAnsi="Times New Roman" w:cs="Times New Roman"/>
        </w:rPr>
        <w:t xml:space="preserve">            </w:t>
      </w:r>
    </w:p>
    <w:p w:rsidR="00640F13" w:rsidRPr="00640F13" w:rsidRDefault="00640F13" w:rsidP="00640F13">
      <w:pPr>
        <w:spacing w:after="0"/>
        <w:ind w:left="4320" w:firstLine="720"/>
        <w:rPr>
          <w:rFonts w:ascii="Times New Roman" w:hAnsi="Times New Roman" w:cs="Times New Roman"/>
        </w:rPr>
      </w:pPr>
      <w:r>
        <w:rPr>
          <w:rFonts w:ascii="Times New Roman" w:hAnsi="Times New Roman" w:cs="Times New Roman"/>
        </w:rPr>
        <w:t xml:space="preserve">             </w:t>
      </w:r>
      <w:r w:rsidRPr="00640F13">
        <w:rPr>
          <w:rFonts w:ascii="Times New Roman" w:hAnsi="Times New Roman" w:cs="Times New Roman"/>
        </w:rPr>
        <w:t>Nr.V</w:t>
      </w:r>
      <w:r w:rsidR="00A97F0F">
        <w:rPr>
          <w:rFonts w:ascii="Times New Roman" w:hAnsi="Times New Roman" w:cs="Times New Roman"/>
        </w:rPr>
        <w:t>4</w:t>
      </w:r>
      <w:r w:rsidRPr="00640F13">
        <w:rPr>
          <w:rFonts w:ascii="Times New Roman" w:hAnsi="Times New Roman" w:cs="Times New Roman"/>
        </w:rPr>
        <w:t>- 02</w:t>
      </w:r>
    </w:p>
    <w:p w:rsidR="00640F13" w:rsidRPr="00640F13" w:rsidRDefault="00640F13" w:rsidP="00640F13">
      <w:pPr>
        <w:spacing w:after="0"/>
        <w:rPr>
          <w:rFonts w:ascii="Times New Roman" w:hAnsi="Times New Roman" w:cs="Times New Roman"/>
          <w:sz w:val="20"/>
          <w:szCs w:val="20"/>
        </w:rPr>
      </w:pPr>
    </w:p>
    <w:p w:rsidR="00640F13" w:rsidRDefault="00640F13" w:rsidP="00640F13"/>
    <w:p w:rsidR="00640F13" w:rsidRDefault="00640F13" w:rsidP="00640F13">
      <w:pPr>
        <w:jc w:val="center"/>
        <w:rPr>
          <w:rFonts w:ascii="Times New Roman" w:hAnsi="Times New Roman" w:cs="Times New Roman"/>
          <w:b/>
          <w:sz w:val="28"/>
          <w:szCs w:val="28"/>
        </w:rPr>
      </w:pPr>
    </w:p>
    <w:p w:rsidR="00640F13" w:rsidRDefault="00640F13" w:rsidP="00640F13">
      <w:pPr>
        <w:jc w:val="center"/>
        <w:rPr>
          <w:rFonts w:ascii="Times New Roman" w:hAnsi="Times New Roman" w:cs="Times New Roman"/>
          <w:b/>
          <w:sz w:val="28"/>
          <w:szCs w:val="28"/>
        </w:rPr>
      </w:pPr>
    </w:p>
    <w:p w:rsidR="00640F13" w:rsidRDefault="00640F13" w:rsidP="00640F13">
      <w:pPr>
        <w:jc w:val="center"/>
        <w:rPr>
          <w:rFonts w:ascii="Times New Roman" w:hAnsi="Times New Roman" w:cs="Times New Roman"/>
          <w:b/>
          <w:sz w:val="28"/>
          <w:szCs w:val="28"/>
        </w:rPr>
      </w:pPr>
    </w:p>
    <w:p w:rsidR="00640F13" w:rsidRPr="00640F13" w:rsidRDefault="00640F13" w:rsidP="00640F13">
      <w:pPr>
        <w:jc w:val="center"/>
        <w:rPr>
          <w:rFonts w:ascii="Times New Roman" w:hAnsi="Times New Roman" w:cs="Times New Roman"/>
          <w:b/>
          <w:sz w:val="28"/>
          <w:szCs w:val="28"/>
        </w:rPr>
      </w:pPr>
      <w:r w:rsidRPr="00640F13">
        <w:rPr>
          <w:rFonts w:ascii="Times New Roman" w:hAnsi="Times New Roman" w:cs="Times New Roman"/>
          <w:b/>
          <w:sz w:val="28"/>
          <w:szCs w:val="28"/>
        </w:rPr>
        <w:t>SALOS ETNOKULTŪROS IR INFORMACIJOS  CENTRO</w:t>
      </w:r>
    </w:p>
    <w:p w:rsidR="00640F13" w:rsidRPr="00640F13" w:rsidRDefault="00640F13" w:rsidP="00640F13">
      <w:pPr>
        <w:jc w:val="center"/>
        <w:rPr>
          <w:rFonts w:ascii="Times New Roman" w:hAnsi="Times New Roman" w:cs="Times New Roman"/>
          <w:b/>
          <w:sz w:val="28"/>
          <w:szCs w:val="28"/>
        </w:rPr>
      </w:pPr>
      <w:r w:rsidRPr="00640F13">
        <w:rPr>
          <w:rFonts w:ascii="Times New Roman" w:hAnsi="Times New Roman" w:cs="Times New Roman"/>
          <w:b/>
          <w:sz w:val="28"/>
          <w:szCs w:val="28"/>
        </w:rPr>
        <w:t>SUPAPRASTINTŲ  VIEŠŲJŲ  PIRKIMŲ TAISYKLĖS</w:t>
      </w:r>
    </w:p>
    <w:p w:rsidR="00640F13" w:rsidRPr="00640F13" w:rsidRDefault="00640F13" w:rsidP="00640F13">
      <w:pPr>
        <w:spacing w:line="360" w:lineRule="auto"/>
        <w:jc w:val="center"/>
        <w:rPr>
          <w:rFonts w:ascii="Times New Roman" w:hAnsi="Times New Roman" w:cs="Times New Roman"/>
          <w:b/>
          <w:sz w:val="28"/>
          <w:szCs w:val="28"/>
        </w:rPr>
      </w:pPr>
    </w:p>
    <w:p w:rsidR="00640F13" w:rsidRPr="002127F9" w:rsidRDefault="00640F13" w:rsidP="00640F13">
      <w:pPr>
        <w:spacing w:line="360" w:lineRule="auto"/>
        <w:jc w:val="center"/>
        <w:rPr>
          <w:b/>
          <w:sz w:val="36"/>
          <w:szCs w:val="36"/>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Default="00640F13" w:rsidP="00640F13">
      <w:pPr>
        <w:jc w:val="center"/>
        <w:rPr>
          <w:b/>
        </w:rPr>
      </w:pPr>
    </w:p>
    <w:p w:rsidR="00640F13" w:rsidRPr="00640F13" w:rsidRDefault="00640F13" w:rsidP="00640F13">
      <w:pPr>
        <w:jc w:val="center"/>
        <w:rPr>
          <w:rFonts w:ascii="Times New Roman" w:hAnsi="Times New Roman" w:cs="Times New Roman"/>
          <w:b/>
          <w:sz w:val="24"/>
          <w:szCs w:val="24"/>
        </w:rPr>
      </w:pPr>
      <w:r w:rsidRPr="00640F13">
        <w:rPr>
          <w:rFonts w:ascii="Times New Roman" w:hAnsi="Times New Roman" w:cs="Times New Roman"/>
          <w:b/>
          <w:sz w:val="24"/>
          <w:szCs w:val="24"/>
        </w:rPr>
        <w:t>2015</w:t>
      </w:r>
      <w:r w:rsidR="007D7BA7">
        <w:rPr>
          <w:rFonts w:ascii="Times New Roman" w:hAnsi="Times New Roman" w:cs="Times New Roman"/>
          <w:b/>
          <w:sz w:val="24"/>
          <w:szCs w:val="24"/>
        </w:rPr>
        <w:t xml:space="preserve">m. </w:t>
      </w:r>
      <w:r w:rsidRPr="00640F13">
        <w:rPr>
          <w:rFonts w:ascii="Times New Roman" w:hAnsi="Times New Roman" w:cs="Times New Roman"/>
          <w:b/>
          <w:sz w:val="24"/>
          <w:szCs w:val="24"/>
        </w:rPr>
        <w:t xml:space="preserve"> Rusnė</w:t>
      </w:r>
    </w:p>
    <w:p w:rsidR="007D7BA7" w:rsidRDefault="004758AD" w:rsidP="00640F13">
      <w:pPr>
        <w:spacing w:after="0" w:line="240" w:lineRule="auto"/>
        <w:ind w:firstLine="720"/>
        <w:rPr>
          <w:rFonts w:ascii="Times New Roman" w:eastAsia="Times New Roman" w:hAnsi="Times New Roman" w:cs="Times New Roman"/>
          <w:color w:val="000000"/>
          <w:sz w:val="24"/>
          <w:szCs w:val="24"/>
        </w:rPr>
      </w:pPr>
      <w:r w:rsidRPr="004758AD">
        <w:rPr>
          <w:rFonts w:ascii="Times New Roman" w:eastAsia="Times New Roman" w:hAnsi="Times New Roman" w:cs="Times New Roman"/>
          <w:color w:val="000000"/>
          <w:sz w:val="24"/>
          <w:szCs w:val="24"/>
        </w:rPr>
        <w:t> </w:t>
      </w:r>
      <w:r w:rsidR="00640F13">
        <w:rPr>
          <w:rFonts w:ascii="Times New Roman" w:eastAsia="Times New Roman" w:hAnsi="Times New Roman" w:cs="Times New Roman"/>
          <w:color w:val="000000"/>
          <w:sz w:val="24"/>
          <w:szCs w:val="24"/>
        </w:rPr>
        <w:t xml:space="preserve">                </w:t>
      </w:r>
    </w:p>
    <w:p w:rsidR="007D7BA7" w:rsidRDefault="007D7BA7" w:rsidP="00640F13">
      <w:pPr>
        <w:spacing w:after="0" w:line="240" w:lineRule="auto"/>
        <w:ind w:firstLine="720"/>
        <w:rPr>
          <w:rFonts w:ascii="Times New Roman" w:eastAsia="Times New Roman" w:hAnsi="Times New Roman" w:cs="Times New Roman"/>
          <w:color w:val="000000"/>
          <w:sz w:val="24"/>
          <w:szCs w:val="24"/>
        </w:rPr>
      </w:pPr>
    </w:p>
    <w:p w:rsidR="004758AD" w:rsidRPr="004758AD" w:rsidRDefault="004758AD" w:rsidP="007D7BA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SALOS ETNOKULTŪROS IR INFORMACIJOS CENTRO</w:t>
      </w:r>
    </w:p>
    <w:p w:rsidR="004758AD" w:rsidRPr="004758AD" w:rsidRDefault="004758AD" w:rsidP="007D7BA7">
      <w:pPr>
        <w:spacing w:after="0" w:line="240" w:lineRule="auto"/>
        <w:ind w:firstLine="720"/>
        <w:jc w:val="center"/>
        <w:rPr>
          <w:rFonts w:ascii="Times New Roman" w:eastAsia="Times New Roman" w:hAnsi="Times New Roman" w:cs="Times New Roman"/>
          <w:sz w:val="24"/>
          <w:szCs w:val="24"/>
        </w:rPr>
      </w:pPr>
      <w:r w:rsidRPr="004758AD">
        <w:rPr>
          <w:rFonts w:ascii="Times New Roman" w:eastAsia="Times New Roman" w:hAnsi="Times New Roman" w:cs="Times New Roman"/>
          <w:b/>
          <w:bCs/>
          <w:color w:val="000000"/>
          <w:sz w:val="24"/>
          <w:szCs w:val="24"/>
        </w:rPr>
        <w:t>SUPAPRASTINTŲ VIEŠŲJŲ PIRKIMŲ TAISYKLĖS</w:t>
      </w:r>
    </w:p>
    <w:p w:rsidR="004758AD" w:rsidRPr="004758AD" w:rsidRDefault="004758AD" w:rsidP="004758AD">
      <w:pPr>
        <w:spacing w:after="0" w:line="240" w:lineRule="auto"/>
        <w:ind w:firstLine="720"/>
        <w:jc w:val="center"/>
        <w:rPr>
          <w:rFonts w:ascii="Times New Roman" w:eastAsia="Times New Roman" w:hAnsi="Times New Roman" w:cs="Times New Roman"/>
          <w:sz w:val="24"/>
          <w:szCs w:val="24"/>
        </w:rPr>
      </w:pPr>
      <w:r w:rsidRPr="004758AD">
        <w:rPr>
          <w:rFonts w:ascii="Times New Roman" w:eastAsia="Times New Roman" w:hAnsi="Times New Roman" w:cs="Times New Roman"/>
          <w:b/>
          <w:bCs/>
          <w:color w:val="000000"/>
          <w:sz w:val="24"/>
          <w:szCs w:val="24"/>
        </w:rPr>
        <w:t> </w:t>
      </w:r>
    </w:p>
    <w:p w:rsidR="004758AD" w:rsidRPr="004758AD" w:rsidRDefault="004758AD" w:rsidP="004758AD">
      <w:pPr>
        <w:spacing w:after="0" w:line="240" w:lineRule="auto"/>
        <w:ind w:firstLine="360"/>
        <w:jc w:val="center"/>
        <w:rPr>
          <w:rFonts w:ascii="Times New Roman" w:eastAsia="Times New Roman" w:hAnsi="Times New Roman" w:cs="Times New Roman"/>
          <w:sz w:val="24"/>
          <w:szCs w:val="24"/>
        </w:rPr>
      </w:pPr>
      <w:r w:rsidRPr="004758AD">
        <w:rPr>
          <w:rFonts w:ascii="Times New Roman" w:eastAsia="Times New Roman" w:hAnsi="Times New Roman" w:cs="Times New Roman"/>
          <w:b/>
          <w:bCs/>
          <w:color w:val="000000"/>
          <w:sz w:val="24"/>
          <w:szCs w:val="24"/>
        </w:rPr>
        <w:t>TURINYS</w:t>
      </w:r>
    </w:p>
    <w:p w:rsidR="007D0340" w:rsidRPr="00006417" w:rsidRDefault="007D0340" w:rsidP="007D0340">
      <w:pPr>
        <w:pStyle w:val="CentrBold0"/>
        <w:spacing w:line="276" w:lineRule="auto"/>
        <w:rPr>
          <w:rFonts w:ascii="Times New Roman" w:hAnsi="Times New Roman"/>
          <w:sz w:val="24"/>
          <w:szCs w:val="24"/>
          <w:lang w:val="lt-LT"/>
        </w:rPr>
      </w:pPr>
    </w:p>
    <w:p w:rsidR="007D0340" w:rsidRPr="00006417" w:rsidRDefault="007D0340" w:rsidP="007D0340">
      <w:pPr>
        <w:pStyle w:val="MAZAS"/>
        <w:rPr>
          <w:rFonts w:ascii="Times New Roman" w:hAnsi="Times New Roman"/>
          <w:sz w:val="24"/>
          <w:szCs w:val="24"/>
          <w:lang w:val="lt-LT"/>
        </w:rPr>
      </w:pPr>
      <w:r w:rsidRPr="00006417">
        <w:rPr>
          <w:rFonts w:ascii="Times New Roman" w:hAnsi="Times New Roman"/>
          <w:sz w:val="24"/>
          <w:szCs w:val="24"/>
          <w:lang w:val="lt-LT"/>
        </w:rPr>
        <w:t> </w:t>
      </w:r>
    </w:p>
    <w:tbl>
      <w:tblPr>
        <w:tblW w:w="0" w:type="auto"/>
        <w:tblLook w:val="04A0"/>
      </w:tblPr>
      <w:tblGrid>
        <w:gridCol w:w="959"/>
        <w:gridCol w:w="9229"/>
      </w:tblGrid>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I.</w:t>
            </w:r>
          </w:p>
        </w:tc>
        <w:tc>
          <w:tcPr>
            <w:tcW w:w="9229" w:type="dxa"/>
          </w:tcPr>
          <w:p w:rsidR="007D0340" w:rsidRPr="00E87FA0" w:rsidRDefault="007D034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BENDROSIOS NUOSTATOS</w:t>
            </w:r>
            <w:r w:rsidR="00216840" w:rsidRPr="00E87FA0">
              <w:rPr>
                <w:rFonts w:ascii="Times New Roman" w:hAnsi="Times New Roman"/>
                <w:sz w:val="24"/>
                <w:szCs w:val="24"/>
                <w:lang w:val="lt-LT"/>
              </w:rPr>
              <w:t xml:space="preserve">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II.</w:t>
            </w:r>
          </w:p>
        </w:tc>
        <w:tc>
          <w:tcPr>
            <w:tcW w:w="9229" w:type="dxa"/>
          </w:tcPr>
          <w:p w:rsidR="007D0340" w:rsidRPr="00E87FA0" w:rsidRDefault="007D034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SUPAPRASTINTŲ</w:t>
            </w:r>
            <w:r w:rsidR="00437EB7" w:rsidRPr="00E87FA0">
              <w:rPr>
                <w:rFonts w:ascii="Times New Roman" w:hAnsi="Times New Roman"/>
                <w:sz w:val="24"/>
                <w:szCs w:val="24"/>
                <w:lang w:val="lt-LT"/>
              </w:rPr>
              <w:t xml:space="preserve"> </w:t>
            </w:r>
            <w:r w:rsidR="003D2814" w:rsidRPr="00E87FA0">
              <w:rPr>
                <w:rFonts w:ascii="Times New Roman" w:hAnsi="Times New Roman"/>
                <w:sz w:val="24"/>
                <w:szCs w:val="24"/>
                <w:lang w:val="lt-LT"/>
              </w:rPr>
              <w:t>MAŽOS VERTĖS</w:t>
            </w:r>
            <w:r w:rsidRPr="00E87FA0">
              <w:rPr>
                <w:rFonts w:ascii="Times New Roman" w:hAnsi="Times New Roman"/>
                <w:sz w:val="24"/>
                <w:szCs w:val="24"/>
                <w:lang w:val="lt-LT"/>
              </w:rPr>
              <w:t xml:space="preserve"> PIRKIMŲ PLANAVIMAS IR ORGANIZAVIMAS. SUPAPRASTINTUS PIRKIMUS ATLIEKANTYS ASMENYS</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III.</w:t>
            </w:r>
          </w:p>
          <w:p w:rsidR="00DC32B9" w:rsidRDefault="00DC32B9" w:rsidP="007D0340">
            <w:pPr>
              <w:pStyle w:val="MAZAS"/>
              <w:ind w:firstLine="0"/>
              <w:jc w:val="center"/>
              <w:rPr>
                <w:rFonts w:ascii="Times New Roman" w:hAnsi="Times New Roman"/>
                <w:b/>
                <w:sz w:val="24"/>
                <w:szCs w:val="24"/>
                <w:lang w:val="lt-LT"/>
              </w:rPr>
            </w:pPr>
          </w:p>
          <w:p w:rsidR="00DC32B9" w:rsidRDefault="00DC32B9" w:rsidP="007D0340">
            <w:pPr>
              <w:pStyle w:val="MAZAS"/>
              <w:ind w:firstLine="0"/>
              <w:jc w:val="center"/>
              <w:rPr>
                <w:rFonts w:ascii="Times New Roman" w:hAnsi="Times New Roman"/>
                <w:b/>
                <w:sz w:val="24"/>
                <w:szCs w:val="24"/>
                <w:lang w:val="lt-LT"/>
              </w:rPr>
            </w:pPr>
          </w:p>
          <w:p w:rsidR="00DC32B9" w:rsidRPr="007D0340" w:rsidRDefault="00DC32B9" w:rsidP="007D0340">
            <w:pPr>
              <w:pStyle w:val="MAZAS"/>
              <w:ind w:firstLine="0"/>
              <w:jc w:val="center"/>
              <w:rPr>
                <w:rFonts w:ascii="Times New Roman" w:hAnsi="Times New Roman"/>
                <w:b/>
                <w:sz w:val="24"/>
                <w:szCs w:val="24"/>
                <w:lang w:val="lt-LT"/>
              </w:rPr>
            </w:pPr>
            <w:r>
              <w:rPr>
                <w:rFonts w:ascii="Times New Roman" w:hAnsi="Times New Roman"/>
                <w:b/>
                <w:sz w:val="24"/>
                <w:szCs w:val="24"/>
                <w:lang w:val="lt-LT"/>
              </w:rPr>
              <w:t>IV.</w:t>
            </w:r>
          </w:p>
        </w:tc>
        <w:tc>
          <w:tcPr>
            <w:tcW w:w="9229" w:type="dxa"/>
          </w:tcPr>
          <w:p w:rsidR="003D2814" w:rsidRPr="00E87FA0" w:rsidRDefault="003D2814"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SUPAPRASTINTAS ATVIRAS KONKURSAS</w:t>
            </w:r>
          </w:p>
          <w:p w:rsidR="00216840" w:rsidRPr="00E87FA0" w:rsidRDefault="00216840" w:rsidP="00437EB7">
            <w:pPr>
              <w:pStyle w:val="MAZAS"/>
              <w:ind w:firstLine="0"/>
              <w:jc w:val="left"/>
              <w:rPr>
                <w:rFonts w:ascii="Times New Roman" w:hAnsi="Times New Roman"/>
                <w:sz w:val="24"/>
                <w:szCs w:val="24"/>
                <w:lang w:val="lt-LT"/>
              </w:rPr>
            </w:pPr>
          </w:p>
          <w:p w:rsidR="003D2814" w:rsidRPr="00E87FA0" w:rsidRDefault="003D2814" w:rsidP="00437EB7">
            <w:pPr>
              <w:pStyle w:val="MAZAS"/>
              <w:ind w:firstLine="0"/>
              <w:jc w:val="left"/>
              <w:rPr>
                <w:rFonts w:ascii="Times New Roman" w:hAnsi="Times New Roman"/>
                <w:sz w:val="24"/>
                <w:szCs w:val="24"/>
                <w:lang w:val="lt-LT"/>
              </w:rPr>
            </w:pPr>
          </w:p>
          <w:p w:rsidR="007D0340" w:rsidRPr="00E87FA0" w:rsidRDefault="007D034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SUPAPRASTINTŲ PIRKIMŲ PASKELBIMAS</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V.</w:t>
            </w:r>
          </w:p>
        </w:tc>
        <w:tc>
          <w:tcPr>
            <w:tcW w:w="9229" w:type="dxa"/>
          </w:tcPr>
          <w:p w:rsidR="007D0340" w:rsidRPr="00E87FA0" w:rsidRDefault="007D034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PIRKIMO DOKUMENTŲ RENGIMAS</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p>
        </w:tc>
        <w:tc>
          <w:tcPr>
            <w:tcW w:w="9229" w:type="dxa"/>
          </w:tcPr>
          <w:p w:rsidR="007D0340" w:rsidRPr="00E87FA0" w:rsidRDefault="007D0340" w:rsidP="00E87FA0">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VI.</w:t>
            </w:r>
          </w:p>
        </w:tc>
        <w:tc>
          <w:tcPr>
            <w:tcW w:w="9229" w:type="dxa"/>
          </w:tcPr>
          <w:p w:rsidR="007D0340" w:rsidRPr="00E87FA0" w:rsidRDefault="00DC32B9" w:rsidP="00437EB7">
            <w:pPr>
              <w:pStyle w:val="MAZAS"/>
              <w:ind w:firstLine="0"/>
              <w:jc w:val="left"/>
              <w:rPr>
                <w:rFonts w:ascii="Times New Roman" w:hAnsi="Times New Roman"/>
                <w:sz w:val="24"/>
                <w:szCs w:val="24"/>
                <w:lang w:val="lt-LT"/>
              </w:rPr>
            </w:pPr>
            <w:r w:rsidRPr="00E87FA0">
              <w:rPr>
                <w:rFonts w:ascii="Times New Roman" w:hAnsi="Times New Roman"/>
                <w:sz w:val="24"/>
                <w:szCs w:val="24"/>
              </w:rPr>
              <w:t>REIKALAVIMAI PASIŪLYMŲ RENGIMUI</w:t>
            </w:r>
            <w:r w:rsidRPr="00E87FA0">
              <w:rPr>
                <w:rFonts w:ascii="Times New Roman" w:hAnsi="Times New Roman"/>
                <w:sz w:val="24"/>
                <w:szCs w:val="24"/>
                <w:lang w:val="lt-LT"/>
              </w:rPr>
              <w:t xml:space="preserve">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VII.</w:t>
            </w:r>
          </w:p>
        </w:tc>
        <w:tc>
          <w:tcPr>
            <w:tcW w:w="9229" w:type="dxa"/>
          </w:tcPr>
          <w:p w:rsidR="007D0340" w:rsidRPr="00E87FA0" w:rsidRDefault="00DC32B9"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 xml:space="preserve">TECHNINĖ SPECIFIKACIJA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VIII.</w:t>
            </w:r>
          </w:p>
        </w:tc>
        <w:tc>
          <w:tcPr>
            <w:tcW w:w="9229" w:type="dxa"/>
          </w:tcPr>
          <w:p w:rsidR="00E87FA0" w:rsidRPr="00E87FA0" w:rsidRDefault="00E87FA0" w:rsidP="00E87FA0">
            <w:pPr>
              <w:pStyle w:val="CentrBold0"/>
              <w:spacing w:line="360" w:lineRule="auto"/>
              <w:jc w:val="left"/>
              <w:rPr>
                <w:rFonts w:ascii="Times New Roman" w:hAnsi="Times New Roman"/>
                <w:b w:val="0"/>
                <w:sz w:val="24"/>
                <w:szCs w:val="24"/>
                <w:lang w:val="lt-LT"/>
              </w:rPr>
            </w:pPr>
            <w:r w:rsidRPr="00E87FA0">
              <w:rPr>
                <w:rFonts w:ascii="Times New Roman" w:hAnsi="Times New Roman"/>
                <w:b w:val="0"/>
                <w:sz w:val="24"/>
                <w:szCs w:val="24"/>
                <w:lang w:val="lt-LT"/>
              </w:rPr>
              <w:t>TIEKĖJŲ KVALIFIKACIJOS PATIKRINIMAS</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IX.</w:t>
            </w:r>
          </w:p>
        </w:tc>
        <w:tc>
          <w:tcPr>
            <w:tcW w:w="9229" w:type="dxa"/>
          </w:tcPr>
          <w:p w:rsidR="007D0340" w:rsidRPr="00E87FA0" w:rsidRDefault="00E87FA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 xml:space="preserve">PASIŪLYMŲ NAGRINĖJIMAS IR VERTINIMAS </w:t>
            </w:r>
            <w:r w:rsidR="00DC32B9" w:rsidRPr="00E87FA0">
              <w:rPr>
                <w:rFonts w:ascii="Times New Roman" w:hAnsi="Times New Roman"/>
                <w:sz w:val="24"/>
                <w:szCs w:val="24"/>
                <w:lang w:val="lt-LT"/>
              </w:rPr>
              <w:t xml:space="preserve">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X.</w:t>
            </w:r>
          </w:p>
        </w:tc>
        <w:tc>
          <w:tcPr>
            <w:tcW w:w="9229" w:type="dxa"/>
          </w:tcPr>
          <w:p w:rsidR="007D0340" w:rsidRPr="00E87FA0" w:rsidRDefault="00DC32B9"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 xml:space="preserve">PIRKIMO SUTARTIS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XI.</w:t>
            </w:r>
          </w:p>
        </w:tc>
        <w:tc>
          <w:tcPr>
            <w:tcW w:w="9229" w:type="dxa"/>
          </w:tcPr>
          <w:p w:rsidR="007D0340" w:rsidRPr="00E87FA0" w:rsidRDefault="00DC32B9"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 xml:space="preserve">SUPAPRASTINTŲ PIRKIMŲ BŪDAI IR JŲ PASIRINKIMO SĄLYGOS </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XII.</w:t>
            </w:r>
          </w:p>
          <w:p w:rsidR="007D7BA7" w:rsidRPr="007D0340" w:rsidRDefault="007D7BA7" w:rsidP="007D0340">
            <w:pPr>
              <w:pStyle w:val="MAZAS"/>
              <w:ind w:firstLine="0"/>
              <w:jc w:val="center"/>
              <w:rPr>
                <w:rFonts w:ascii="Times New Roman" w:hAnsi="Times New Roman"/>
                <w:b/>
                <w:sz w:val="24"/>
                <w:szCs w:val="24"/>
                <w:lang w:val="lt-LT"/>
              </w:rPr>
            </w:pPr>
          </w:p>
        </w:tc>
        <w:tc>
          <w:tcPr>
            <w:tcW w:w="9229" w:type="dxa"/>
          </w:tcPr>
          <w:p w:rsidR="00DC32B9" w:rsidRPr="00E87FA0" w:rsidRDefault="00DC32B9" w:rsidP="00DC32B9">
            <w:pPr>
              <w:spacing w:after="0"/>
              <w:ind w:left="-181"/>
              <w:rPr>
                <w:rFonts w:ascii="Times New Roman" w:hAnsi="Times New Roman" w:cs="Times New Roman"/>
                <w:sz w:val="24"/>
                <w:szCs w:val="24"/>
              </w:rPr>
            </w:pPr>
            <w:r w:rsidRPr="00E87FA0">
              <w:rPr>
                <w:rFonts w:ascii="Times New Roman" w:hAnsi="Times New Roman" w:cs="Times New Roman"/>
                <w:sz w:val="24"/>
                <w:szCs w:val="24"/>
              </w:rPr>
              <w:t xml:space="preserve">   APKLAUSA</w:t>
            </w:r>
          </w:p>
          <w:p w:rsidR="007D0340" w:rsidRPr="00E87FA0" w:rsidRDefault="007D0340" w:rsidP="00437EB7">
            <w:pPr>
              <w:pStyle w:val="MAZAS"/>
              <w:ind w:firstLine="0"/>
              <w:jc w:val="left"/>
              <w:rPr>
                <w:rFonts w:ascii="Times New Roman" w:hAnsi="Times New Roman"/>
                <w:sz w:val="24"/>
                <w:szCs w:val="24"/>
                <w:lang w:val="lt-LT"/>
              </w:rPr>
            </w:pP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XIII.</w:t>
            </w:r>
          </w:p>
        </w:tc>
        <w:tc>
          <w:tcPr>
            <w:tcW w:w="9229" w:type="dxa"/>
          </w:tcPr>
          <w:p w:rsidR="007D0340" w:rsidRPr="00E87FA0" w:rsidRDefault="007D0340" w:rsidP="00437EB7">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SUPAPRASTINTŲ PIRKIMŲ DOKUMENTAVIMAS IR ATASKAITŲ PATEIKIMAS</w:t>
            </w:r>
          </w:p>
          <w:p w:rsidR="007D0340" w:rsidRPr="00E87FA0" w:rsidRDefault="007D0340" w:rsidP="00437EB7">
            <w:pPr>
              <w:pStyle w:val="MAZAS"/>
              <w:ind w:firstLine="0"/>
              <w:jc w:val="left"/>
              <w:rPr>
                <w:rFonts w:ascii="Times New Roman" w:hAnsi="Times New Roman"/>
                <w:sz w:val="24"/>
                <w:szCs w:val="24"/>
                <w:lang w:val="lt-LT"/>
              </w:rPr>
            </w:pP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r w:rsidRPr="007D0340">
              <w:rPr>
                <w:rFonts w:ascii="Times New Roman" w:hAnsi="Times New Roman"/>
                <w:b/>
                <w:sz w:val="24"/>
                <w:szCs w:val="24"/>
                <w:lang w:val="lt-LT"/>
              </w:rPr>
              <w:t>XIV.</w:t>
            </w:r>
          </w:p>
        </w:tc>
        <w:tc>
          <w:tcPr>
            <w:tcW w:w="9229" w:type="dxa"/>
          </w:tcPr>
          <w:p w:rsidR="007D0340" w:rsidRPr="00E87FA0" w:rsidRDefault="00DC32B9" w:rsidP="00DC32B9">
            <w:pPr>
              <w:pStyle w:val="MAZAS"/>
              <w:ind w:firstLine="0"/>
              <w:jc w:val="left"/>
              <w:rPr>
                <w:rFonts w:ascii="Times New Roman" w:hAnsi="Times New Roman"/>
                <w:sz w:val="24"/>
                <w:szCs w:val="24"/>
                <w:lang w:val="lt-LT"/>
              </w:rPr>
            </w:pPr>
            <w:r w:rsidRPr="00E87FA0">
              <w:rPr>
                <w:rFonts w:ascii="Times New Roman" w:hAnsi="Times New Roman"/>
                <w:sz w:val="24"/>
                <w:szCs w:val="24"/>
                <w:lang w:val="lt-LT"/>
              </w:rPr>
              <w:t>GINČŲ NAGRINĖJIMAS</w:t>
            </w:r>
          </w:p>
        </w:tc>
      </w:tr>
      <w:tr w:rsidR="007D0340" w:rsidRPr="007D0340" w:rsidTr="00102FD6">
        <w:tc>
          <w:tcPr>
            <w:tcW w:w="959" w:type="dxa"/>
          </w:tcPr>
          <w:p w:rsidR="007D0340" w:rsidRPr="007D0340" w:rsidRDefault="007D0340" w:rsidP="007D0340">
            <w:pPr>
              <w:pStyle w:val="MAZAS"/>
              <w:ind w:firstLine="0"/>
              <w:jc w:val="center"/>
              <w:rPr>
                <w:rFonts w:ascii="Times New Roman" w:hAnsi="Times New Roman"/>
                <w:b/>
                <w:sz w:val="24"/>
                <w:szCs w:val="24"/>
                <w:lang w:val="lt-LT"/>
              </w:rPr>
            </w:pPr>
          </w:p>
        </w:tc>
        <w:tc>
          <w:tcPr>
            <w:tcW w:w="9229" w:type="dxa"/>
          </w:tcPr>
          <w:p w:rsidR="007D0340" w:rsidRPr="00E87FA0" w:rsidRDefault="007D0340" w:rsidP="00437EB7">
            <w:pPr>
              <w:pStyle w:val="MAZAS"/>
              <w:ind w:firstLine="0"/>
              <w:jc w:val="left"/>
              <w:rPr>
                <w:rFonts w:ascii="Times New Roman" w:hAnsi="Times New Roman"/>
                <w:color w:val="auto"/>
                <w:sz w:val="24"/>
                <w:szCs w:val="24"/>
                <w:lang w:eastAsia="lt-LT"/>
              </w:rPr>
            </w:pPr>
          </w:p>
        </w:tc>
      </w:tr>
    </w:tbl>
    <w:p w:rsidR="007D0340" w:rsidRPr="007D0340" w:rsidRDefault="007D0340" w:rsidP="007D0340">
      <w:pPr>
        <w:pStyle w:val="CentrBold0"/>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p>
    <w:p w:rsidR="00640F13" w:rsidRDefault="00640F13" w:rsidP="007D0340">
      <w:pPr>
        <w:pStyle w:val="CentrBold0"/>
        <w:spacing w:line="276" w:lineRule="auto"/>
        <w:rPr>
          <w:rFonts w:ascii="Times New Roman" w:hAnsi="Times New Roman"/>
          <w:sz w:val="24"/>
          <w:szCs w:val="24"/>
          <w:lang w:val="lt-LT"/>
        </w:rPr>
      </w:pPr>
    </w:p>
    <w:p w:rsidR="00640F13" w:rsidRDefault="00640F13" w:rsidP="007D0340">
      <w:pPr>
        <w:pStyle w:val="CentrBold0"/>
        <w:spacing w:line="276" w:lineRule="auto"/>
        <w:rPr>
          <w:rFonts w:ascii="Times New Roman" w:hAnsi="Times New Roman"/>
          <w:sz w:val="24"/>
          <w:szCs w:val="24"/>
          <w:lang w:val="lt-LT"/>
        </w:rPr>
      </w:pPr>
    </w:p>
    <w:p w:rsidR="00640F13" w:rsidRDefault="00640F13" w:rsidP="007D0340">
      <w:pPr>
        <w:pStyle w:val="CentrBold0"/>
        <w:spacing w:line="276" w:lineRule="auto"/>
        <w:rPr>
          <w:rFonts w:ascii="Times New Roman" w:hAnsi="Times New Roman"/>
          <w:sz w:val="24"/>
          <w:szCs w:val="24"/>
          <w:lang w:val="lt-LT"/>
        </w:rPr>
      </w:pPr>
    </w:p>
    <w:p w:rsidR="00E87FA0" w:rsidRDefault="00E87FA0" w:rsidP="007D0340">
      <w:pPr>
        <w:pStyle w:val="CentrBold0"/>
        <w:spacing w:line="276" w:lineRule="auto"/>
        <w:rPr>
          <w:rFonts w:ascii="Times New Roman" w:hAnsi="Times New Roman"/>
          <w:sz w:val="24"/>
          <w:szCs w:val="24"/>
          <w:lang w:val="lt-LT"/>
        </w:rPr>
      </w:pPr>
    </w:p>
    <w:p w:rsidR="007D0340" w:rsidRDefault="007D0340" w:rsidP="007D0340">
      <w:pPr>
        <w:pStyle w:val="CentrBold0"/>
        <w:spacing w:line="276" w:lineRule="auto"/>
        <w:rPr>
          <w:rFonts w:ascii="Times New Roman" w:hAnsi="Times New Roman"/>
          <w:sz w:val="24"/>
          <w:szCs w:val="24"/>
          <w:lang w:val="lt-LT"/>
        </w:rPr>
      </w:pPr>
      <w:r w:rsidRPr="00006417">
        <w:rPr>
          <w:rFonts w:ascii="Times New Roman" w:hAnsi="Times New Roman"/>
          <w:sz w:val="24"/>
          <w:szCs w:val="24"/>
          <w:lang w:val="lt-LT"/>
        </w:rPr>
        <w:t>I. BENDROSIOS NUOSTATOS</w:t>
      </w:r>
    </w:p>
    <w:p w:rsidR="00640F13" w:rsidRPr="00006417" w:rsidRDefault="00640F13" w:rsidP="007D0340">
      <w:pPr>
        <w:pStyle w:val="CentrBold0"/>
        <w:spacing w:line="276" w:lineRule="auto"/>
        <w:rPr>
          <w:rFonts w:ascii="Times New Roman" w:hAnsi="Times New Roman"/>
          <w:sz w:val="24"/>
          <w:szCs w:val="24"/>
          <w:lang w:val="lt-LT"/>
        </w:rPr>
      </w:pPr>
    </w:p>
    <w:p w:rsidR="007D0340" w:rsidRPr="007D0340" w:rsidRDefault="007D0340" w:rsidP="00437EB7">
      <w:pPr>
        <w:pStyle w:val="MAZAS"/>
        <w:spacing w:line="360" w:lineRule="auto"/>
        <w:rPr>
          <w:rFonts w:ascii="Times New Roman" w:hAnsi="Times New Roman"/>
          <w:color w:val="auto"/>
          <w:sz w:val="24"/>
          <w:szCs w:val="24"/>
        </w:rPr>
      </w:pPr>
      <w:r w:rsidRPr="00006417">
        <w:rPr>
          <w:rFonts w:ascii="Times New Roman" w:hAnsi="Times New Roman"/>
          <w:sz w:val="24"/>
          <w:szCs w:val="24"/>
          <w:lang w:val="lt-LT"/>
        </w:rPr>
        <w:t> </w:t>
      </w:r>
      <w:r w:rsidR="00640F13">
        <w:t xml:space="preserve">    </w:t>
      </w:r>
      <w:r w:rsidRPr="007D0340">
        <w:rPr>
          <w:rFonts w:ascii="Times New Roman" w:hAnsi="Times New Roman"/>
          <w:color w:val="auto"/>
          <w:sz w:val="24"/>
          <w:szCs w:val="24"/>
        </w:rPr>
        <w:t xml:space="preserve">1. </w:t>
      </w:r>
      <w:r w:rsidRPr="00640F13">
        <w:rPr>
          <w:rFonts w:ascii="Times New Roman" w:hAnsi="Times New Roman"/>
          <w:b/>
          <w:color w:val="auto"/>
          <w:sz w:val="24"/>
          <w:szCs w:val="24"/>
        </w:rPr>
        <w:t xml:space="preserve">Salos </w:t>
      </w:r>
      <w:proofErr w:type="spellStart"/>
      <w:r w:rsidRPr="00640F13">
        <w:rPr>
          <w:rFonts w:ascii="Times New Roman" w:hAnsi="Times New Roman"/>
          <w:b/>
          <w:color w:val="auto"/>
          <w:sz w:val="24"/>
          <w:szCs w:val="24"/>
        </w:rPr>
        <w:t>etnokultūros</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ir</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informacijos</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centr</w:t>
      </w:r>
      <w:r w:rsidR="009D1F7C" w:rsidRPr="00640F13">
        <w:rPr>
          <w:rFonts w:ascii="Times New Roman" w:hAnsi="Times New Roman"/>
          <w:b/>
          <w:color w:val="auto"/>
          <w:sz w:val="24"/>
          <w:szCs w:val="24"/>
        </w:rPr>
        <w:t>as</w:t>
      </w:r>
      <w:proofErr w:type="spellEnd"/>
      <w:r w:rsidRPr="007D0340">
        <w:rPr>
          <w:rFonts w:ascii="Times New Roman" w:hAnsi="Times New Roman"/>
          <w:sz w:val="24"/>
          <w:szCs w:val="24"/>
        </w:rPr>
        <w:t xml:space="preserve"> </w:t>
      </w:r>
      <w:r w:rsidRPr="007D0340">
        <w:rPr>
          <w:rFonts w:ascii="Times New Roman" w:hAnsi="Times New Roman"/>
          <w:color w:val="auto"/>
          <w:sz w:val="24"/>
          <w:szCs w:val="24"/>
        </w:rPr>
        <w:t>(</w:t>
      </w:r>
      <w:proofErr w:type="spellStart"/>
      <w:r w:rsidRPr="007D0340">
        <w:rPr>
          <w:rFonts w:ascii="Times New Roman" w:hAnsi="Times New Roman"/>
          <w:color w:val="auto"/>
          <w:sz w:val="24"/>
          <w:szCs w:val="24"/>
        </w:rPr>
        <w:t>toliau</w:t>
      </w:r>
      <w:proofErr w:type="spellEnd"/>
      <w:r w:rsidRPr="007D0340">
        <w:rPr>
          <w:rFonts w:ascii="Times New Roman" w:hAnsi="Times New Roman"/>
          <w:color w:val="auto"/>
          <w:sz w:val="24"/>
          <w:szCs w:val="24"/>
        </w:rPr>
        <w:t xml:space="preserve"> – </w:t>
      </w:r>
      <w:proofErr w:type="spellStart"/>
      <w:r w:rsidR="009D1F7C">
        <w:rPr>
          <w:rFonts w:ascii="Times New Roman" w:hAnsi="Times New Roman"/>
          <w:color w:val="auto"/>
          <w:sz w:val="24"/>
          <w:szCs w:val="24"/>
        </w:rPr>
        <w:t>P</w:t>
      </w:r>
      <w:r w:rsidRPr="007D0340">
        <w:rPr>
          <w:rFonts w:ascii="Times New Roman" w:hAnsi="Times New Roman"/>
          <w:color w:val="auto"/>
          <w:sz w:val="24"/>
          <w:szCs w:val="24"/>
        </w:rPr>
        <w:t>erkančioji</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organizacija</w:t>
      </w:r>
      <w:proofErr w:type="spellEnd"/>
      <w:r w:rsidRPr="007D0340">
        <w:rPr>
          <w:rFonts w:ascii="Times New Roman" w:hAnsi="Times New Roman"/>
          <w:color w:val="auto"/>
          <w:sz w:val="24"/>
          <w:szCs w:val="24"/>
        </w:rPr>
        <w:t xml:space="preserve">) </w:t>
      </w:r>
      <w:proofErr w:type="spellStart"/>
      <w:r w:rsidR="00640F13" w:rsidRPr="00640F13">
        <w:rPr>
          <w:rFonts w:ascii="Times New Roman" w:hAnsi="Times New Roman"/>
          <w:b/>
          <w:color w:val="auto"/>
          <w:sz w:val="24"/>
          <w:szCs w:val="24"/>
        </w:rPr>
        <w:t>S</w:t>
      </w:r>
      <w:r w:rsidRPr="00640F13">
        <w:rPr>
          <w:rFonts w:ascii="Times New Roman" w:hAnsi="Times New Roman"/>
          <w:b/>
          <w:color w:val="auto"/>
          <w:sz w:val="24"/>
          <w:szCs w:val="24"/>
        </w:rPr>
        <w:t>upaprastintų</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viešųjų</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pirkimų</w:t>
      </w:r>
      <w:proofErr w:type="spellEnd"/>
      <w:r w:rsidRPr="00640F13">
        <w:rPr>
          <w:rFonts w:ascii="Times New Roman" w:hAnsi="Times New Roman"/>
          <w:b/>
          <w:color w:val="auto"/>
          <w:sz w:val="24"/>
          <w:szCs w:val="24"/>
        </w:rPr>
        <w:t xml:space="preserve"> </w:t>
      </w:r>
      <w:proofErr w:type="spellStart"/>
      <w:r w:rsidRPr="00640F13">
        <w:rPr>
          <w:rFonts w:ascii="Times New Roman" w:hAnsi="Times New Roman"/>
          <w:b/>
          <w:color w:val="auto"/>
          <w:sz w:val="24"/>
          <w:szCs w:val="24"/>
        </w:rPr>
        <w:t>taisyklės</w:t>
      </w:r>
      <w:proofErr w:type="spellEnd"/>
      <w:r w:rsidRPr="007D0340">
        <w:rPr>
          <w:rFonts w:ascii="Times New Roman" w:hAnsi="Times New Roman"/>
          <w:color w:val="auto"/>
          <w:sz w:val="24"/>
          <w:szCs w:val="24"/>
        </w:rPr>
        <w:t xml:space="preserve"> (toliau – Taisyklės) parengtos vadovaujantis Lietuvos Respublikos viešųjų pirkimų įstatymu (</w:t>
      </w:r>
      <w:proofErr w:type="spellStart"/>
      <w:proofErr w:type="gramStart"/>
      <w:r w:rsidR="00C70E16" w:rsidRPr="00C70E16">
        <w:rPr>
          <w:rFonts w:ascii="Times New Roman" w:hAnsi="Times New Roman"/>
          <w:sz w:val="24"/>
          <w:szCs w:val="24"/>
        </w:rPr>
        <w:t>Žin</w:t>
      </w:r>
      <w:proofErr w:type="spellEnd"/>
      <w:r w:rsidR="00C70E16" w:rsidRPr="00C70E16">
        <w:rPr>
          <w:rFonts w:ascii="Times New Roman" w:hAnsi="Times New Roman"/>
          <w:sz w:val="24"/>
          <w:szCs w:val="24"/>
        </w:rPr>
        <w:t>.,</w:t>
      </w:r>
      <w:proofErr w:type="gramEnd"/>
      <w:r w:rsidR="00C70E16" w:rsidRPr="00C70E16">
        <w:rPr>
          <w:rFonts w:ascii="Times New Roman" w:hAnsi="Times New Roman"/>
          <w:sz w:val="24"/>
          <w:szCs w:val="24"/>
        </w:rPr>
        <w:t xml:space="preserve"> 1996, Nr.84-2000; 2006, Nr.4-102; 2008, Nr.81-3179; 2009, Nr.93-3986; 2010, Nr.25-1174, 2012. </w:t>
      </w:r>
      <w:proofErr w:type="spellStart"/>
      <w:r w:rsidR="00C70E16" w:rsidRPr="00C70E16">
        <w:rPr>
          <w:rFonts w:ascii="Times New Roman" w:hAnsi="Times New Roman"/>
          <w:sz w:val="24"/>
          <w:szCs w:val="24"/>
        </w:rPr>
        <w:t>Lietuvos</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Respublikos</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viešųjų</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pirkimų</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įstatymo</w:t>
      </w:r>
      <w:proofErr w:type="spellEnd"/>
      <w:r w:rsidR="00C70E16" w:rsidRPr="00C70E16">
        <w:rPr>
          <w:rFonts w:ascii="Times New Roman" w:hAnsi="Times New Roman"/>
          <w:sz w:val="24"/>
          <w:szCs w:val="24"/>
        </w:rPr>
        <w:t xml:space="preserve"> Nr. I-1491 2, 9, 18, 22, 24 </w:t>
      </w:r>
      <w:proofErr w:type="spellStart"/>
      <w:r w:rsidR="00C70E16" w:rsidRPr="00C70E16">
        <w:rPr>
          <w:rFonts w:ascii="Times New Roman" w:hAnsi="Times New Roman"/>
          <w:sz w:val="24"/>
          <w:szCs w:val="24"/>
        </w:rPr>
        <w:t>ir</w:t>
      </w:r>
      <w:proofErr w:type="spellEnd"/>
      <w:r w:rsidR="00C70E16" w:rsidRPr="00C70E16">
        <w:rPr>
          <w:rFonts w:ascii="Times New Roman" w:hAnsi="Times New Roman"/>
          <w:sz w:val="24"/>
          <w:szCs w:val="24"/>
        </w:rPr>
        <w:t xml:space="preserve"> 41 </w:t>
      </w:r>
      <w:proofErr w:type="spellStart"/>
      <w:r w:rsidR="00C70E16" w:rsidRPr="00C70E16">
        <w:rPr>
          <w:rFonts w:ascii="Times New Roman" w:hAnsi="Times New Roman"/>
          <w:sz w:val="24"/>
          <w:szCs w:val="24"/>
        </w:rPr>
        <w:t>straipsnių</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pakeitimo</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įstatymas</w:t>
      </w:r>
      <w:proofErr w:type="spellEnd"/>
      <w:r w:rsidR="00C70E16" w:rsidRPr="00C70E16">
        <w:rPr>
          <w:rFonts w:ascii="Times New Roman" w:hAnsi="Times New Roman"/>
          <w:sz w:val="24"/>
          <w:szCs w:val="24"/>
        </w:rPr>
        <w:t xml:space="preserve"> (2014-09-25 Nr. XII-1179, TAR, 2014-10-03, </w:t>
      </w:r>
      <w:proofErr w:type="spellStart"/>
      <w:r w:rsidR="00C70E16" w:rsidRPr="00C70E16">
        <w:rPr>
          <w:rFonts w:ascii="Times New Roman" w:hAnsi="Times New Roman"/>
          <w:sz w:val="24"/>
          <w:szCs w:val="24"/>
        </w:rPr>
        <w:t>kodas</w:t>
      </w:r>
      <w:proofErr w:type="spellEnd"/>
      <w:r w:rsidR="00C70E16" w:rsidRPr="00C70E16">
        <w:rPr>
          <w:rFonts w:ascii="Times New Roman" w:hAnsi="Times New Roman"/>
          <w:sz w:val="24"/>
          <w:szCs w:val="24"/>
        </w:rPr>
        <w:t xml:space="preserve"> 2014-13566, </w:t>
      </w:r>
      <w:proofErr w:type="spellStart"/>
      <w:r w:rsidR="00C70E16" w:rsidRPr="00C70E16">
        <w:rPr>
          <w:rFonts w:ascii="Times New Roman" w:hAnsi="Times New Roman"/>
          <w:sz w:val="24"/>
          <w:szCs w:val="24"/>
        </w:rPr>
        <w:t>galioja</w:t>
      </w:r>
      <w:proofErr w:type="spellEnd"/>
      <w:r w:rsidR="00C70E16" w:rsidRPr="00C70E16">
        <w:rPr>
          <w:rFonts w:ascii="Times New Roman" w:hAnsi="Times New Roman"/>
          <w:sz w:val="24"/>
          <w:szCs w:val="24"/>
        </w:rPr>
        <w:t xml:space="preserve"> </w:t>
      </w:r>
      <w:proofErr w:type="spellStart"/>
      <w:r w:rsidR="00C70E16" w:rsidRPr="00C70E16">
        <w:rPr>
          <w:rFonts w:ascii="Times New Roman" w:hAnsi="Times New Roman"/>
          <w:sz w:val="24"/>
          <w:szCs w:val="24"/>
        </w:rPr>
        <w:t>nuo</w:t>
      </w:r>
      <w:proofErr w:type="spellEnd"/>
      <w:r w:rsidR="00C70E16" w:rsidRPr="00C70E16">
        <w:rPr>
          <w:rFonts w:ascii="Times New Roman" w:hAnsi="Times New Roman"/>
          <w:sz w:val="24"/>
          <w:szCs w:val="24"/>
        </w:rPr>
        <w:t xml:space="preserve"> 2015-01-01</w:t>
      </w:r>
      <w:r w:rsidR="00C70E16">
        <w:rPr>
          <w:rFonts w:ascii="Times New Roman" w:hAnsi="Times New Roman"/>
          <w:sz w:val="24"/>
          <w:szCs w:val="24"/>
        </w:rPr>
        <w:t xml:space="preserve"> </w:t>
      </w:r>
      <w:proofErr w:type="spellStart"/>
      <w:r w:rsidRPr="00C70E16">
        <w:rPr>
          <w:rFonts w:ascii="Times New Roman" w:hAnsi="Times New Roman"/>
          <w:color w:val="auto"/>
          <w:sz w:val="24"/>
          <w:szCs w:val="24"/>
        </w:rPr>
        <w:t>Žin</w:t>
      </w:r>
      <w:proofErr w:type="spellEnd"/>
      <w:r w:rsidRPr="007D0340">
        <w:rPr>
          <w:rFonts w:ascii="Times New Roman" w:hAnsi="Times New Roman"/>
          <w:color w:val="auto"/>
          <w:sz w:val="24"/>
          <w:szCs w:val="24"/>
        </w:rPr>
        <w:t>.,</w:t>
      </w:r>
      <w:r w:rsidR="00C70E16">
        <w:rPr>
          <w:rFonts w:ascii="Times New Roman" w:hAnsi="Times New Roman"/>
          <w:color w:val="auto"/>
          <w:sz w:val="24"/>
          <w:szCs w:val="24"/>
        </w:rPr>
        <w:t xml:space="preserve">), </w:t>
      </w:r>
      <w:r w:rsidRPr="007D0340">
        <w:rPr>
          <w:rFonts w:ascii="Times New Roman" w:hAnsi="Times New Roman"/>
          <w:color w:val="auto"/>
          <w:sz w:val="24"/>
          <w:szCs w:val="24"/>
        </w:rPr>
        <w:t>(</w:t>
      </w:r>
      <w:proofErr w:type="spellStart"/>
      <w:r w:rsidRPr="007D0340">
        <w:rPr>
          <w:rFonts w:ascii="Times New Roman" w:hAnsi="Times New Roman"/>
          <w:color w:val="auto"/>
          <w:sz w:val="24"/>
          <w:szCs w:val="24"/>
        </w:rPr>
        <w:t>toliau</w:t>
      </w:r>
      <w:proofErr w:type="spellEnd"/>
      <w:r w:rsidRPr="007D0340">
        <w:rPr>
          <w:rFonts w:ascii="Times New Roman" w:hAnsi="Times New Roman"/>
          <w:color w:val="auto"/>
          <w:sz w:val="24"/>
          <w:szCs w:val="24"/>
        </w:rPr>
        <w:t xml:space="preserve"> – </w:t>
      </w:r>
      <w:proofErr w:type="spellStart"/>
      <w:r w:rsidRPr="007D0340">
        <w:rPr>
          <w:rFonts w:ascii="Times New Roman" w:hAnsi="Times New Roman"/>
          <w:color w:val="auto"/>
          <w:sz w:val="24"/>
          <w:szCs w:val="24"/>
        </w:rPr>
        <w:t>Viešųjų</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pirkimų</w:t>
      </w:r>
      <w:proofErr w:type="spellEnd"/>
      <w:r w:rsidRPr="007D0340">
        <w:rPr>
          <w:rFonts w:ascii="Times New Roman" w:hAnsi="Times New Roman"/>
          <w:color w:val="auto"/>
          <w:sz w:val="24"/>
          <w:szCs w:val="24"/>
        </w:rPr>
        <w:t xml:space="preserve"> įstatymas), kitais viešuosius </w:t>
      </w:r>
      <w:proofErr w:type="spellStart"/>
      <w:r w:rsidRPr="007D0340">
        <w:rPr>
          <w:rFonts w:ascii="Times New Roman" w:hAnsi="Times New Roman"/>
          <w:color w:val="auto"/>
          <w:sz w:val="24"/>
          <w:szCs w:val="24"/>
        </w:rPr>
        <w:t>pirkimus</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toliau</w:t>
      </w:r>
      <w:proofErr w:type="spellEnd"/>
      <w:r w:rsidRPr="007D0340">
        <w:rPr>
          <w:rFonts w:ascii="Times New Roman" w:hAnsi="Times New Roman"/>
          <w:color w:val="auto"/>
          <w:sz w:val="24"/>
          <w:szCs w:val="24"/>
        </w:rPr>
        <w:t xml:space="preserve"> – </w:t>
      </w:r>
      <w:proofErr w:type="spellStart"/>
      <w:r w:rsidR="00C70E16">
        <w:rPr>
          <w:rFonts w:ascii="Times New Roman" w:hAnsi="Times New Roman"/>
          <w:color w:val="auto"/>
          <w:sz w:val="24"/>
          <w:szCs w:val="24"/>
        </w:rPr>
        <w:t>P</w:t>
      </w:r>
      <w:r w:rsidRPr="007D0340">
        <w:rPr>
          <w:rFonts w:ascii="Times New Roman" w:hAnsi="Times New Roman"/>
          <w:color w:val="auto"/>
          <w:sz w:val="24"/>
          <w:szCs w:val="24"/>
        </w:rPr>
        <w:t>irkimai</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reglamentuojančiais</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teisės</w:t>
      </w:r>
      <w:proofErr w:type="spellEnd"/>
      <w:r w:rsidRPr="007D0340">
        <w:rPr>
          <w:rFonts w:ascii="Times New Roman" w:hAnsi="Times New Roman"/>
          <w:color w:val="auto"/>
          <w:sz w:val="24"/>
          <w:szCs w:val="24"/>
        </w:rPr>
        <w:t xml:space="preserve"> </w:t>
      </w:r>
      <w:proofErr w:type="spellStart"/>
      <w:r w:rsidRPr="007D0340">
        <w:rPr>
          <w:rFonts w:ascii="Times New Roman" w:hAnsi="Times New Roman"/>
          <w:color w:val="auto"/>
          <w:sz w:val="24"/>
          <w:szCs w:val="24"/>
        </w:rPr>
        <w:t>aktais</w:t>
      </w:r>
      <w:proofErr w:type="spellEnd"/>
      <w:r w:rsidRPr="007D0340">
        <w:rPr>
          <w:rFonts w:ascii="Times New Roman" w:hAnsi="Times New Roman"/>
          <w:color w:val="auto"/>
          <w:sz w:val="24"/>
          <w:szCs w:val="24"/>
        </w:rPr>
        <w:t xml:space="preserve">. </w:t>
      </w:r>
    </w:p>
    <w:p w:rsidR="007D0340" w:rsidRPr="00006417" w:rsidRDefault="007D0340" w:rsidP="00437EB7">
      <w:pPr>
        <w:pStyle w:val="Bodytext"/>
        <w:spacing w:line="360" w:lineRule="auto"/>
        <w:ind w:firstLine="567"/>
        <w:rPr>
          <w:sz w:val="24"/>
          <w:szCs w:val="24"/>
          <w:lang w:val="lt-LT"/>
        </w:rPr>
      </w:pPr>
      <w:r w:rsidRPr="00006417">
        <w:rPr>
          <w:sz w:val="24"/>
          <w:szCs w:val="24"/>
          <w:lang w:val="lt-LT"/>
        </w:rPr>
        <w:t>2. Perkančioji organizacija prekių, paslaugų ir darbų supaprastintus pirkimus (toliau – supaprastinti pirkimai) gali atlikti Viešųjų pirkimų įstatymo 84 straipsnyje nustatytais atvejais.</w:t>
      </w:r>
    </w:p>
    <w:p w:rsidR="007D0340" w:rsidRPr="00006417" w:rsidRDefault="007D0340" w:rsidP="00437EB7">
      <w:pPr>
        <w:pStyle w:val="Bodytext"/>
        <w:spacing w:line="360" w:lineRule="auto"/>
        <w:ind w:firstLine="567"/>
        <w:rPr>
          <w:sz w:val="24"/>
          <w:szCs w:val="24"/>
          <w:lang w:val="lt-LT"/>
        </w:rPr>
      </w:pPr>
      <w:r>
        <w:rPr>
          <w:sz w:val="24"/>
          <w:szCs w:val="24"/>
          <w:lang w:val="lt-LT"/>
        </w:rPr>
        <w:t>3</w:t>
      </w:r>
      <w:r w:rsidRPr="00006417">
        <w:rPr>
          <w:sz w:val="24"/>
          <w:szCs w:val="24"/>
          <w:lang w:val="lt-LT"/>
        </w:rPr>
        <w:t xml:space="preserve">. </w:t>
      </w:r>
      <w:r w:rsidRPr="008D67B3">
        <w:rPr>
          <w:sz w:val="24"/>
          <w:szCs w:val="24"/>
          <w:lang w:val="lt-LT"/>
        </w:rPr>
        <w:t>Atlikdama supaprastintus pirkimus perkančioji organizacija vadovaujasi šiomis Taisyklėmis, Viešųjų pirkimų įstatymu, Lietuvos Respublikos civiliniu kodeksu (</w:t>
      </w:r>
      <w:proofErr w:type="spellStart"/>
      <w:r w:rsidRPr="008D67B3">
        <w:rPr>
          <w:sz w:val="24"/>
          <w:szCs w:val="24"/>
          <w:lang w:val="lt-LT"/>
        </w:rPr>
        <w:t>Žin</w:t>
      </w:r>
      <w:proofErr w:type="spellEnd"/>
      <w:r w:rsidRPr="008D67B3">
        <w:rPr>
          <w:sz w:val="24"/>
          <w:szCs w:val="24"/>
          <w:lang w:val="lt-LT"/>
        </w:rPr>
        <w:t xml:space="preserve">., 2000, Nr. 74-2262) (aktualia redakcija) (toliau – CK) (aktualia redakcija), kitais įstatymais ir poįstatyminiais teisės aktais. </w:t>
      </w:r>
    </w:p>
    <w:p w:rsidR="007D0340" w:rsidRDefault="007D0340" w:rsidP="00437EB7">
      <w:pPr>
        <w:pStyle w:val="Bodytext"/>
        <w:spacing w:line="360" w:lineRule="auto"/>
        <w:ind w:firstLine="567"/>
        <w:rPr>
          <w:spacing w:val="-3"/>
          <w:sz w:val="24"/>
          <w:szCs w:val="24"/>
          <w:lang w:val="lt-LT"/>
        </w:rPr>
      </w:pPr>
      <w:r>
        <w:rPr>
          <w:spacing w:val="-3"/>
          <w:sz w:val="24"/>
          <w:szCs w:val="24"/>
          <w:lang w:val="lt-LT"/>
        </w:rPr>
        <w:t>4</w:t>
      </w:r>
      <w:r w:rsidRPr="00006417">
        <w:rPr>
          <w:spacing w:val="-3"/>
          <w:sz w:val="24"/>
          <w:szCs w:val="24"/>
          <w:lang w:val="lt-LT"/>
        </w:rPr>
        <w:t>.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7D0340" w:rsidRPr="008D67B3" w:rsidRDefault="007D0340" w:rsidP="00437EB7">
      <w:pPr>
        <w:pStyle w:val="Bodytext"/>
        <w:spacing w:line="360" w:lineRule="auto"/>
        <w:ind w:firstLine="567"/>
        <w:rPr>
          <w:spacing w:val="-3"/>
          <w:sz w:val="24"/>
          <w:szCs w:val="24"/>
          <w:lang w:val="lt-LT"/>
        </w:rPr>
      </w:pPr>
      <w:r w:rsidRPr="008D67B3">
        <w:rPr>
          <w:sz w:val="24"/>
          <w:szCs w:val="24"/>
          <w:lang w:val="lt-LT"/>
        </w:rPr>
        <w:t>5. Supaprastinto pirkimo pradžią, pabaigą, pirkimo procedūrų nutraukimą reglamentuoja Viešųjų pirkimų įstatymo 7 straipsnis.</w:t>
      </w:r>
    </w:p>
    <w:p w:rsidR="007D0340" w:rsidRDefault="007D0340" w:rsidP="00437EB7">
      <w:pPr>
        <w:pStyle w:val="Bodytext"/>
        <w:spacing w:line="360" w:lineRule="auto"/>
        <w:ind w:firstLine="567"/>
        <w:rPr>
          <w:sz w:val="24"/>
          <w:szCs w:val="24"/>
          <w:lang w:val="lt-LT"/>
        </w:rPr>
      </w:pPr>
      <w:r w:rsidRPr="00006417">
        <w:rPr>
          <w:sz w:val="24"/>
          <w:szCs w:val="24"/>
          <w:lang w:val="lt-LT"/>
        </w:rPr>
        <w:t>6. Taisyklėse vartojamos sąvokos:</w:t>
      </w:r>
    </w:p>
    <w:p w:rsidR="00C70E16" w:rsidRPr="003A2F23" w:rsidRDefault="00C70E16" w:rsidP="00437EB7">
      <w:pPr>
        <w:pStyle w:val="CentrBold0"/>
        <w:ind w:firstLine="720"/>
        <w:jc w:val="both"/>
        <w:rPr>
          <w:rFonts w:ascii="Times New Roman" w:hAnsi="Times New Roman"/>
          <w:b w:val="0"/>
          <w:caps w:val="0"/>
          <w:sz w:val="24"/>
          <w:szCs w:val="24"/>
          <w:lang w:val="lt-LT"/>
        </w:rPr>
      </w:pPr>
      <w:r w:rsidRPr="003A2F23">
        <w:rPr>
          <w:rFonts w:ascii="Times New Roman" w:hAnsi="Times New Roman"/>
          <w:caps w:val="0"/>
          <w:sz w:val="24"/>
          <w:szCs w:val="24"/>
          <w:lang w:val="lt-LT"/>
        </w:rPr>
        <w:t>Bendrasis viešųjų pirkimų žodynas</w:t>
      </w:r>
      <w:r w:rsidRPr="003A2F23">
        <w:rPr>
          <w:rFonts w:ascii="Times New Roman" w:hAnsi="Times New Roman"/>
          <w:b w:val="0"/>
          <w:caps w:val="0"/>
          <w:sz w:val="24"/>
          <w:szCs w:val="24"/>
          <w:lang w:val="lt-LT"/>
        </w:rPr>
        <w:t xml:space="preserve"> (toliau BVPŽ) – viešuosiuose pirkimuose taikoma klasifikacijos sistema, priimta Reglamentu (EB) Nr. 2195/2002 ir užtikrinanti, kad ji atitinka kitus galiojančius klasifikatorius. </w:t>
      </w:r>
    </w:p>
    <w:p w:rsidR="00C70E16" w:rsidRDefault="00C70E16" w:rsidP="00437EB7">
      <w:pPr>
        <w:pStyle w:val="Bodytext"/>
        <w:spacing w:line="240" w:lineRule="auto"/>
        <w:ind w:firstLine="567"/>
        <w:rPr>
          <w:sz w:val="24"/>
          <w:szCs w:val="24"/>
          <w:lang w:val="lt-LT"/>
        </w:rPr>
      </w:pPr>
    </w:p>
    <w:p w:rsidR="00C70E16" w:rsidRPr="00C70E16" w:rsidRDefault="001E1127" w:rsidP="00437EB7">
      <w:pPr>
        <w:spacing w:line="240" w:lineRule="auto"/>
        <w:ind w:left="-181"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C70E16" w:rsidRPr="00C70E16">
        <w:rPr>
          <w:rFonts w:ascii="Times New Roman" w:hAnsi="Times New Roman" w:cs="Times New Roman"/>
          <w:b/>
          <w:sz w:val="24"/>
          <w:szCs w:val="24"/>
        </w:rPr>
        <w:t xml:space="preserve">Pirkimo organizatorius – </w:t>
      </w:r>
      <w:r w:rsidR="00C70E16" w:rsidRPr="00C70E16">
        <w:rPr>
          <w:rFonts w:ascii="Times New Roman" w:hAnsi="Times New Roman" w:cs="Times New Roman"/>
          <w:sz w:val="24"/>
          <w:szCs w:val="24"/>
        </w:rPr>
        <w:t>perkančiosios organizacijos vadovo įsakymu paskirtas perkančiosios organizacijos darbuotojas, kuris Taisyklių nustatyta tvarka organizuoja ir atlieka mažos vertės pirkimus, kai tokiems pirkimams atlikti nesudaroma Viešojo pirkimo komisija (toliau – Komisija).</w:t>
      </w:r>
    </w:p>
    <w:p w:rsid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Pirkimą inicijuojantis darbuotojas– </w:t>
      </w:r>
      <w:r w:rsidR="00437EB7" w:rsidRPr="00437EB7">
        <w:rPr>
          <w:rFonts w:ascii="Times New Roman" w:hAnsi="Times New Roman" w:cs="Times New Roman"/>
          <w:sz w:val="24"/>
          <w:szCs w:val="24"/>
        </w:rPr>
        <w:t>Salos etnokultūros ir informacijos centro</w:t>
      </w:r>
      <w:r w:rsidR="00437EB7">
        <w:rPr>
          <w:rFonts w:ascii="Times New Roman" w:hAnsi="Times New Roman" w:cs="Times New Roman"/>
          <w:b/>
          <w:sz w:val="24"/>
          <w:szCs w:val="24"/>
        </w:rPr>
        <w:t xml:space="preserve"> </w:t>
      </w:r>
      <w:r w:rsidRPr="00C70E16">
        <w:rPr>
          <w:rFonts w:ascii="Times New Roman" w:hAnsi="Times New Roman" w:cs="Times New Roman"/>
          <w:sz w:val="24"/>
          <w:szCs w:val="24"/>
        </w:rPr>
        <w:t xml:space="preserve"> darbuotojas, kuris nurodė poreikį įsigyti reikalingas prekes, paslaugas arba darbus.</w:t>
      </w:r>
    </w:p>
    <w:p w:rsidR="00437EB7" w:rsidRPr="007D0340" w:rsidRDefault="00437EB7" w:rsidP="00437EB7">
      <w:pPr>
        <w:spacing w:line="240" w:lineRule="auto"/>
        <w:ind w:firstLine="567"/>
        <w:jc w:val="both"/>
        <w:rPr>
          <w:rFonts w:ascii="Times New Roman" w:hAnsi="Times New Roman" w:cs="Times New Roman"/>
          <w:sz w:val="24"/>
          <w:szCs w:val="24"/>
        </w:rPr>
      </w:pPr>
      <w:r w:rsidRPr="009F43D6">
        <w:rPr>
          <w:rFonts w:ascii="Times New Roman" w:hAnsi="Times New Roman" w:cs="Times New Roman"/>
          <w:b/>
          <w:sz w:val="24"/>
          <w:szCs w:val="24"/>
        </w:rPr>
        <w:t xml:space="preserve">Mažos vertės viešieji pirkimai </w:t>
      </w:r>
      <w:r w:rsidRPr="007D0340">
        <w:rPr>
          <w:rFonts w:ascii="Times New Roman" w:hAnsi="Times New Roman" w:cs="Times New Roman"/>
          <w:sz w:val="24"/>
          <w:szCs w:val="24"/>
        </w:rPr>
        <w:t>(toliau – mažos vertės pirkima</w:t>
      </w:r>
      <w:r>
        <w:rPr>
          <w:rFonts w:ascii="Times New Roman" w:hAnsi="Times New Roman" w:cs="Times New Roman"/>
          <w:sz w:val="24"/>
          <w:szCs w:val="24"/>
        </w:rPr>
        <w:t>i</w:t>
      </w:r>
      <w:r w:rsidRPr="007D0340">
        <w:rPr>
          <w:rFonts w:ascii="Times New Roman" w:hAnsi="Times New Roman" w:cs="Times New Roman"/>
          <w:sz w:val="24"/>
          <w:szCs w:val="24"/>
        </w:rPr>
        <w:t>) supaprastintas pirkimas, kai yra bent viena iš šių sąlygų:</w:t>
      </w:r>
    </w:p>
    <w:p w:rsidR="00437EB7" w:rsidRPr="007D0340" w:rsidRDefault="00437EB7" w:rsidP="00437EB7">
      <w:pPr>
        <w:spacing w:line="240" w:lineRule="auto"/>
        <w:ind w:firstLine="567"/>
        <w:jc w:val="both"/>
        <w:rPr>
          <w:rFonts w:ascii="Times New Roman" w:hAnsi="Times New Roman" w:cs="Times New Roman"/>
          <w:sz w:val="24"/>
          <w:szCs w:val="24"/>
        </w:rPr>
      </w:pPr>
      <w:r w:rsidRPr="007D0340">
        <w:rPr>
          <w:rFonts w:ascii="Times New Roman" w:hAnsi="Times New Roman" w:cs="Times New Roman"/>
          <w:sz w:val="24"/>
          <w:szCs w:val="24"/>
        </w:rPr>
        <w:t xml:space="preserve">- prekių ar paslaugų pirkimo vertė yra mažesnė kaip </w:t>
      </w:r>
      <w:r w:rsidRPr="00C70E16">
        <w:rPr>
          <w:rFonts w:ascii="Times New Roman" w:hAnsi="Times New Roman" w:cs="Times New Roman"/>
          <w:b/>
          <w:sz w:val="24"/>
          <w:szCs w:val="24"/>
        </w:rPr>
        <w:t xml:space="preserve">58 000 </w:t>
      </w:r>
      <w:proofErr w:type="spellStart"/>
      <w:r w:rsidRPr="00C70E16">
        <w:rPr>
          <w:rFonts w:ascii="Times New Roman" w:hAnsi="Times New Roman" w:cs="Times New Roman"/>
          <w:b/>
          <w:i/>
          <w:sz w:val="24"/>
          <w:szCs w:val="24"/>
        </w:rPr>
        <w:t>Eur</w:t>
      </w:r>
      <w:proofErr w:type="spellEnd"/>
      <w:r w:rsidRPr="007D0340">
        <w:rPr>
          <w:rFonts w:ascii="Times New Roman" w:hAnsi="Times New Roman" w:cs="Times New Roman"/>
          <w:sz w:val="24"/>
          <w:szCs w:val="24"/>
        </w:rPr>
        <w:t xml:space="preserve"> (be PVM), o darbų pirkimo vertė mažesnė kaip </w:t>
      </w:r>
      <w:r w:rsidRPr="00C70E16">
        <w:rPr>
          <w:rFonts w:ascii="Times New Roman" w:hAnsi="Times New Roman" w:cs="Times New Roman"/>
          <w:b/>
          <w:sz w:val="24"/>
          <w:szCs w:val="24"/>
        </w:rPr>
        <w:t xml:space="preserve">145 000 </w:t>
      </w:r>
      <w:proofErr w:type="spellStart"/>
      <w:r w:rsidRPr="00C70E16">
        <w:rPr>
          <w:rFonts w:ascii="Times New Roman" w:hAnsi="Times New Roman" w:cs="Times New Roman"/>
          <w:b/>
          <w:i/>
          <w:sz w:val="24"/>
          <w:szCs w:val="24"/>
        </w:rPr>
        <w:t>Eur</w:t>
      </w:r>
      <w:proofErr w:type="spellEnd"/>
      <w:r w:rsidRPr="007D0340">
        <w:rPr>
          <w:rFonts w:ascii="Times New Roman" w:hAnsi="Times New Roman" w:cs="Times New Roman"/>
          <w:sz w:val="24"/>
          <w:szCs w:val="24"/>
        </w:rPr>
        <w:t xml:space="preserve"> (be PVM);</w:t>
      </w:r>
    </w:p>
    <w:p w:rsidR="00437EB7" w:rsidRPr="007D0340" w:rsidRDefault="00437EB7" w:rsidP="00437EB7">
      <w:pPr>
        <w:spacing w:line="240" w:lineRule="auto"/>
        <w:ind w:firstLine="567"/>
        <w:jc w:val="both"/>
        <w:rPr>
          <w:rFonts w:ascii="Times New Roman" w:hAnsi="Times New Roman" w:cs="Times New Roman"/>
          <w:sz w:val="24"/>
          <w:szCs w:val="24"/>
        </w:rPr>
      </w:pPr>
      <w:r w:rsidRPr="007D0340">
        <w:rPr>
          <w:rFonts w:ascii="Times New Roman" w:hAnsi="Times New Roman" w:cs="Times New Roman"/>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w:t>
      </w:r>
      <w:r w:rsidRPr="007D0340">
        <w:rPr>
          <w:rFonts w:ascii="Times New Roman" w:hAnsi="Times New Roman" w:cs="Times New Roman"/>
          <w:sz w:val="24"/>
          <w:szCs w:val="24"/>
        </w:rPr>
        <w:lastRenderedPageBreak/>
        <w:t xml:space="preserve">sutarčių vertės ir mažesnė kaip 58 000 </w:t>
      </w:r>
      <w:proofErr w:type="spellStart"/>
      <w:r w:rsidRPr="00C70E16">
        <w:rPr>
          <w:rFonts w:ascii="Times New Roman" w:hAnsi="Times New Roman" w:cs="Times New Roman"/>
          <w:i/>
          <w:sz w:val="24"/>
          <w:szCs w:val="24"/>
        </w:rPr>
        <w:t>Eur</w:t>
      </w:r>
      <w:proofErr w:type="spellEnd"/>
      <w:r w:rsidRPr="007D0340">
        <w:rPr>
          <w:rFonts w:ascii="Times New Roman" w:hAnsi="Times New Roman" w:cs="Times New Roman"/>
          <w:sz w:val="24"/>
          <w:szCs w:val="24"/>
        </w:rPr>
        <w:t xml:space="preserve"> (be PVM), o perkant darbus - ne didesnė kaip 1,5 procento to paties objekto supaprastinto pirkimo vertės ir mažesnė kaip 145 000 </w:t>
      </w:r>
      <w:proofErr w:type="spellStart"/>
      <w:r w:rsidRPr="00C70E16">
        <w:rPr>
          <w:rFonts w:ascii="Times New Roman" w:hAnsi="Times New Roman" w:cs="Times New Roman"/>
          <w:i/>
          <w:sz w:val="24"/>
          <w:szCs w:val="24"/>
        </w:rPr>
        <w:t>Eur</w:t>
      </w:r>
      <w:proofErr w:type="spellEnd"/>
      <w:r w:rsidRPr="007D0340">
        <w:rPr>
          <w:rFonts w:ascii="Times New Roman" w:hAnsi="Times New Roman" w:cs="Times New Roman"/>
          <w:sz w:val="24"/>
          <w:szCs w:val="24"/>
        </w:rPr>
        <w:t xml:space="preserve"> (be PVM).</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Numatomo pirkimo vertė </w:t>
      </w:r>
      <w:r w:rsidRPr="00C70E16">
        <w:rPr>
          <w:rFonts w:ascii="Times New Roman" w:hAnsi="Times New Roman" w:cs="Times New Roman"/>
          <w:sz w:val="24"/>
          <w:szCs w:val="24"/>
        </w:rPr>
        <w:t>(toliau tekste</w:t>
      </w:r>
      <w:r w:rsidRPr="00C70E16">
        <w:rPr>
          <w:rFonts w:ascii="Times New Roman" w:hAnsi="Times New Roman" w:cs="Times New Roman"/>
          <w:b/>
          <w:sz w:val="24"/>
          <w:szCs w:val="24"/>
        </w:rPr>
        <w:t xml:space="preserve"> – </w:t>
      </w:r>
      <w:r w:rsidRPr="00C70E16">
        <w:rPr>
          <w:rFonts w:ascii="Times New Roman" w:hAnsi="Times New Roman" w:cs="Times New Roman"/>
          <w:sz w:val="24"/>
          <w:szCs w:val="24"/>
        </w:rPr>
        <w:t>pirkimo vertė) – perkančiosios organizacijos numatomų sudaryti pirkimų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Apklausa – </w:t>
      </w:r>
      <w:r w:rsidRPr="00C70E16">
        <w:rPr>
          <w:rFonts w:ascii="Times New Roman" w:hAnsi="Times New Roman" w:cs="Times New Roman"/>
          <w:sz w:val="24"/>
          <w:szCs w:val="24"/>
        </w:rPr>
        <w:t>supaprastinto</w:t>
      </w:r>
      <w:r w:rsidRPr="00C70E16">
        <w:rPr>
          <w:rFonts w:ascii="Times New Roman" w:hAnsi="Times New Roman" w:cs="Times New Roman"/>
          <w:b/>
          <w:sz w:val="24"/>
          <w:szCs w:val="24"/>
        </w:rPr>
        <w:t xml:space="preserve"> </w:t>
      </w:r>
      <w:r w:rsidRPr="00C70E16">
        <w:rPr>
          <w:rFonts w:ascii="Times New Roman" w:hAnsi="Times New Roman" w:cs="Times New Roman"/>
          <w:sz w:val="24"/>
          <w:szCs w:val="24"/>
        </w:rPr>
        <w:t>mažos vertės pirkimo būdas, kai Perkančioji organizacija  raštu arba žodžiu kviečia tiekėjus pateikti pasiūlymus ir perka prekes, paslaugas ar darbus iš mažiausią kainą pasiūliusio ar ekonomiškiausią pasiūlymą pateikusio tiekėjo.</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Viešasis pirkimas</w:t>
      </w: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 ( toliau – pirkimas </w:t>
      </w:r>
      <w:r w:rsidRPr="00C70E16">
        <w:rPr>
          <w:rFonts w:ascii="Times New Roman" w:hAnsi="Times New Roman" w:cs="Times New Roman"/>
          <w:sz w:val="24"/>
          <w:szCs w:val="24"/>
        </w:rPr>
        <w:t>)–</w:t>
      </w:r>
      <w:r w:rsidR="00A37628">
        <w:rPr>
          <w:rFonts w:ascii="Times New Roman" w:hAnsi="Times New Roman" w:cs="Times New Roman"/>
          <w:sz w:val="24"/>
          <w:szCs w:val="24"/>
        </w:rPr>
        <w:t xml:space="preserve"> </w:t>
      </w:r>
      <w:r w:rsidRPr="00C70E16">
        <w:rPr>
          <w:rFonts w:ascii="Times New Roman" w:hAnsi="Times New Roman" w:cs="Times New Roman"/>
          <w:sz w:val="24"/>
          <w:szCs w:val="24"/>
        </w:rPr>
        <w:t>Perkančiosios organizacijos atliekamas ir Viešųjų pirkimų įstatymu reglamentuojamas prekių, paslaugų ar darbų pirkimas, kurio tikslas – sudaryti pirkimo – pardavimo sutartį. Kiekvienas suinteresuotas tiekėjas gali pateikti pasiūlymą.</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Kvalifikacijos patikrinima</w:t>
      </w:r>
      <w:r w:rsidR="00216840">
        <w:rPr>
          <w:rFonts w:ascii="Times New Roman" w:hAnsi="Times New Roman" w:cs="Times New Roman"/>
          <w:b/>
          <w:sz w:val="24"/>
          <w:szCs w:val="24"/>
        </w:rPr>
        <w:t>s</w:t>
      </w:r>
      <w:r w:rsidRPr="00C70E16">
        <w:rPr>
          <w:rFonts w:ascii="Times New Roman" w:hAnsi="Times New Roman" w:cs="Times New Roman"/>
          <w:b/>
          <w:sz w:val="24"/>
          <w:szCs w:val="24"/>
        </w:rPr>
        <w:t>–</w:t>
      </w:r>
      <w:r w:rsidR="00A37628">
        <w:rPr>
          <w:rFonts w:ascii="Times New Roman" w:hAnsi="Times New Roman" w:cs="Times New Roman"/>
          <w:b/>
          <w:sz w:val="24"/>
          <w:szCs w:val="24"/>
        </w:rPr>
        <w:t xml:space="preserve"> </w:t>
      </w:r>
      <w:r w:rsidRPr="00C70E16">
        <w:rPr>
          <w:rFonts w:ascii="Times New Roman" w:hAnsi="Times New Roman" w:cs="Times New Roman"/>
          <w:sz w:val="24"/>
          <w:szCs w:val="24"/>
        </w:rPr>
        <w:t>procedūra, kurios metu tikrinama, ar tiekėjai atitinka pirkimo dokumentuose nurodytus minimalius kvalifikacijos reikalavimus.</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b/>
          <w:sz w:val="24"/>
          <w:szCs w:val="24"/>
        </w:rPr>
        <w:t xml:space="preserve"> Tiekėjų apklausa raštu– </w:t>
      </w:r>
      <w:r w:rsidRPr="00C70E16">
        <w:rPr>
          <w:rFonts w:ascii="Times New Roman" w:hAnsi="Times New Roman" w:cs="Times New Roman"/>
          <w:sz w:val="24"/>
          <w:szCs w:val="24"/>
        </w:rPr>
        <w:t xml:space="preserve">perkančiosios organizacijos raštiškas kreipimasis į tiekėjus su prašymu pateikti pasiūlymus. Apklausiant raštu tiekėjai savo pasiūlymus privalo pateikti raštu. </w:t>
      </w:r>
      <w:r w:rsidRPr="00216840">
        <w:rPr>
          <w:rFonts w:ascii="Times New Roman" w:hAnsi="Times New Roman" w:cs="Times New Roman"/>
          <w:sz w:val="24"/>
          <w:szCs w:val="24"/>
        </w:rPr>
        <w:t>Raštu</w:t>
      </w:r>
      <w:r w:rsidRPr="00C70E16">
        <w:rPr>
          <w:rFonts w:ascii="Times New Roman" w:hAnsi="Times New Roman" w:cs="Times New Roman"/>
          <w:b/>
          <w:sz w:val="24"/>
          <w:szCs w:val="24"/>
        </w:rPr>
        <w:t xml:space="preserve"> </w:t>
      </w:r>
      <w:r w:rsidRPr="00C70E16">
        <w:rPr>
          <w:rFonts w:ascii="Times New Roman" w:hAnsi="Times New Roman" w:cs="Times New Roman"/>
          <w:sz w:val="24"/>
          <w:szCs w:val="24"/>
        </w:rPr>
        <w:t>reiškia bet kokią informacijos išraišką žodžiais arba skaičiais, kurią galima perskaityti, atgaminti ir perduoti. Šis terminas apima ir elektroninėmis priemonėmis perduotą ir saugomą informaciją.</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Tiekėjų apklausa žodžiu– </w:t>
      </w:r>
      <w:r w:rsidRPr="00C70E16">
        <w:rPr>
          <w:rFonts w:ascii="Times New Roman" w:hAnsi="Times New Roman" w:cs="Times New Roman"/>
          <w:sz w:val="24"/>
          <w:szCs w:val="24"/>
        </w:rPr>
        <w:t>perkančiosios organizacijos žodinis kreipimasis į tiekėjus su prašymu pateikti pasiūlymus. Taip pat pasinaudoti viešai tiekėjų pateikta informacija (reklama internete ir kt.) apie siūlomas prekes, paslaugas, darbus arba vizualiniu būdu. Toks informacijos gavimas prilyginamas žodinei tiekėjų apklausai. Apklausiant žodžiu su tiekėjais taip pat bendraujama asmeniškai arba telefonu, el. paštu. Tiekėjai pateikti pasiūlymų raštu neprivalo.</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b/>
          <w:sz w:val="24"/>
          <w:szCs w:val="24"/>
        </w:rPr>
        <w:t>Supaprastintas atviras konkursas–</w:t>
      </w:r>
      <w:r w:rsidR="00A37628">
        <w:rPr>
          <w:rFonts w:ascii="Times New Roman" w:hAnsi="Times New Roman" w:cs="Times New Roman"/>
          <w:b/>
          <w:sz w:val="24"/>
          <w:szCs w:val="24"/>
        </w:rPr>
        <w:t xml:space="preserve"> </w:t>
      </w:r>
      <w:r w:rsidRPr="00C70E16">
        <w:rPr>
          <w:rFonts w:ascii="Times New Roman" w:hAnsi="Times New Roman" w:cs="Times New Roman"/>
          <w:sz w:val="24"/>
          <w:szCs w:val="24"/>
        </w:rPr>
        <w:t>supaprastino pirkimo būdas, kai kiekvienas suinteresuotas tiekėjas gali pateikti pasiūlymą.</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Pasiūlymas – </w:t>
      </w:r>
      <w:r w:rsidRPr="00C70E16">
        <w:rPr>
          <w:rFonts w:ascii="Times New Roman" w:hAnsi="Times New Roman" w:cs="Times New Roman"/>
          <w:sz w:val="24"/>
          <w:szCs w:val="24"/>
        </w:rPr>
        <w:t>tiekėjo raštu pateiktų dokumentų ir elektroninėmis priemonėmis pateiktų duomenų visuma ar žodžiu pateiktas siūlymas tiekti prekes, teikti paslaugas ar atlikti darbus pagal Perkančiosios organizacijos nustatytas pirkimo sąlygas.</w:t>
      </w:r>
    </w:p>
    <w:p w:rsidR="00C70E16" w:rsidRPr="00C70E16" w:rsidRDefault="00C70E16" w:rsidP="00437EB7">
      <w:pPr>
        <w:spacing w:line="240" w:lineRule="auto"/>
        <w:ind w:left="-181" w:firstLine="720"/>
        <w:jc w:val="both"/>
        <w:rPr>
          <w:rFonts w:ascii="Times New Roman" w:hAnsi="Times New Roman" w:cs="Times New Roman"/>
          <w:sz w:val="24"/>
          <w:szCs w:val="24"/>
        </w:rPr>
      </w:pPr>
      <w:r w:rsidRPr="00C70E16">
        <w:rPr>
          <w:rFonts w:ascii="Times New Roman" w:hAnsi="Times New Roman" w:cs="Times New Roman"/>
          <w:sz w:val="24"/>
          <w:szCs w:val="24"/>
        </w:rPr>
        <w:t xml:space="preserve"> </w:t>
      </w:r>
      <w:r w:rsidRPr="00C70E16">
        <w:rPr>
          <w:rFonts w:ascii="Times New Roman" w:hAnsi="Times New Roman" w:cs="Times New Roman"/>
          <w:b/>
          <w:sz w:val="24"/>
          <w:szCs w:val="24"/>
        </w:rPr>
        <w:t xml:space="preserve">Pirkimo dokumentai – </w:t>
      </w:r>
      <w:r w:rsidRPr="00C70E16">
        <w:rPr>
          <w:rFonts w:ascii="Times New Roman" w:hAnsi="Times New Roman" w:cs="Times New Roman"/>
          <w:sz w:val="24"/>
          <w:szCs w:val="24"/>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D0340" w:rsidRPr="008D67B3" w:rsidRDefault="007D0340" w:rsidP="00437EB7">
      <w:pPr>
        <w:pStyle w:val="Bodytext"/>
        <w:spacing w:line="240" w:lineRule="auto"/>
        <w:ind w:firstLine="567"/>
        <w:rPr>
          <w:sz w:val="24"/>
          <w:szCs w:val="24"/>
          <w:lang w:val="lt-LT"/>
        </w:rPr>
      </w:pPr>
      <w:r w:rsidRPr="008D67B3">
        <w:rPr>
          <w:sz w:val="24"/>
          <w:szCs w:val="24"/>
          <w:lang w:val="lt-LT"/>
        </w:rPr>
        <w:t xml:space="preserve">7. </w:t>
      </w:r>
      <w:proofErr w:type="spellStart"/>
      <w:proofErr w:type="gramStart"/>
      <w:r w:rsidRPr="008D67B3">
        <w:rPr>
          <w:sz w:val="24"/>
          <w:szCs w:val="24"/>
        </w:rPr>
        <w:t>Taisyklėse</w:t>
      </w:r>
      <w:proofErr w:type="spellEnd"/>
      <w:r w:rsidRPr="008D67B3">
        <w:rPr>
          <w:sz w:val="24"/>
          <w:szCs w:val="24"/>
        </w:rPr>
        <w:t xml:space="preserve"> </w:t>
      </w:r>
      <w:proofErr w:type="spellStart"/>
      <w:r w:rsidRPr="008D67B3">
        <w:rPr>
          <w:sz w:val="24"/>
          <w:szCs w:val="24"/>
        </w:rPr>
        <w:t>vartojamos</w:t>
      </w:r>
      <w:proofErr w:type="spellEnd"/>
      <w:r w:rsidRPr="008D67B3">
        <w:rPr>
          <w:sz w:val="24"/>
          <w:szCs w:val="24"/>
        </w:rPr>
        <w:t xml:space="preserve"> </w:t>
      </w:r>
      <w:proofErr w:type="spellStart"/>
      <w:r w:rsidRPr="008D67B3">
        <w:rPr>
          <w:sz w:val="24"/>
          <w:szCs w:val="24"/>
        </w:rPr>
        <w:t>kitos</w:t>
      </w:r>
      <w:proofErr w:type="spellEnd"/>
      <w:r w:rsidRPr="008D67B3">
        <w:rPr>
          <w:sz w:val="24"/>
          <w:szCs w:val="24"/>
        </w:rPr>
        <w:t xml:space="preserve"> </w:t>
      </w:r>
      <w:proofErr w:type="spellStart"/>
      <w:r w:rsidRPr="008D67B3">
        <w:rPr>
          <w:sz w:val="24"/>
          <w:szCs w:val="24"/>
        </w:rPr>
        <w:t>pagrindinės</w:t>
      </w:r>
      <w:proofErr w:type="spellEnd"/>
      <w:r w:rsidRPr="008D67B3">
        <w:rPr>
          <w:sz w:val="24"/>
          <w:szCs w:val="24"/>
        </w:rPr>
        <w:t xml:space="preserve"> </w:t>
      </w:r>
      <w:proofErr w:type="spellStart"/>
      <w:r w:rsidRPr="008D67B3">
        <w:rPr>
          <w:sz w:val="24"/>
          <w:szCs w:val="24"/>
        </w:rPr>
        <w:t>sąvokos</w:t>
      </w:r>
      <w:proofErr w:type="spellEnd"/>
      <w:r w:rsidRPr="008D67B3">
        <w:rPr>
          <w:sz w:val="24"/>
          <w:szCs w:val="24"/>
        </w:rPr>
        <w:t xml:space="preserve"> </w:t>
      </w:r>
      <w:proofErr w:type="spellStart"/>
      <w:r w:rsidRPr="008D67B3">
        <w:rPr>
          <w:sz w:val="24"/>
          <w:szCs w:val="24"/>
        </w:rPr>
        <w:t>nustatytos</w:t>
      </w:r>
      <w:proofErr w:type="spellEnd"/>
      <w:r w:rsidRPr="008D67B3">
        <w:rPr>
          <w:sz w:val="24"/>
          <w:szCs w:val="24"/>
        </w:rPr>
        <w:t xml:space="preserve"> </w:t>
      </w:r>
      <w:proofErr w:type="spellStart"/>
      <w:r w:rsidRPr="008D67B3">
        <w:rPr>
          <w:sz w:val="24"/>
          <w:szCs w:val="24"/>
        </w:rPr>
        <w:t>Viešųjų</w:t>
      </w:r>
      <w:proofErr w:type="spellEnd"/>
      <w:r w:rsidRPr="008D67B3">
        <w:rPr>
          <w:sz w:val="24"/>
          <w:szCs w:val="24"/>
        </w:rPr>
        <w:t xml:space="preserve"> </w:t>
      </w:r>
      <w:proofErr w:type="spellStart"/>
      <w:r w:rsidRPr="008D67B3">
        <w:rPr>
          <w:sz w:val="24"/>
          <w:szCs w:val="24"/>
        </w:rPr>
        <w:t>pirkimų</w:t>
      </w:r>
      <w:proofErr w:type="spellEnd"/>
      <w:r w:rsidRPr="008D67B3">
        <w:rPr>
          <w:sz w:val="24"/>
          <w:szCs w:val="24"/>
        </w:rPr>
        <w:t xml:space="preserve"> </w:t>
      </w:r>
      <w:proofErr w:type="spellStart"/>
      <w:r w:rsidRPr="008D67B3">
        <w:rPr>
          <w:sz w:val="24"/>
          <w:szCs w:val="24"/>
        </w:rPr>
        <w:t>įstatyme</w:t>
      </w:r>
      <w:proofErr w:type="spellEnd"/>
      <w:r w:rsidRPr="008D67B3">
        <w:rPr>
          <w:sz w:val="24"/>
          <w:szCs w:val="24"/>
        </w:rPr>
        <w:t>.</w:t>
      </w:r>
      <w:proofErr w:type="gramEnd"/>
    </w:p>
    <w:p w:rsidR="007D0340" w:rsidRPr="008D67B3" w:rsidRDefault="007D0340" w:rsidP="007D0340">
      <w:pPr>
        <w:pStyle w:val="Bodytext"/>
        <w:ind w:firstLine="567"/>
        <w:rPr>
          <w:sz w:val="24"/>
          <w:szCs w:val="24"/>
          <w:lang w:val="lt-LT"/>
        </w:rPr>
      </w:pPr>
      <w:r w:rsidRPr="008D67B3">
        <w:rPr>
          <w:sz w:val="24"/>
          <w:szCs w:val="24"/>
          <w:lang w:val="lt-LT"/>
        </w:rPr>
        <w:t> </w:t>
      </w:r>
    </w:p>
    <w:p w:rsidR="007D0340" w:rsidRPr="00006417" w:rsidRDefault="007D0340" w:rsidP="007D0340">
      <w:pPr>
        <w:pStyle w:val="CentrBold0"/>
        <w:spacing w:line="276" w:lineRule="auto"/>
        <w:rPr>
          <w:rFonts w:ascii="Times New Roman" w:hAnsi="Times New Roman"/>
          <w:sz w:val="24"/>
          <w:szCs w:val="24"/>
          <w:lang w:val="lt-LT"/>
        </w:rPr>
      </w:pPr>
      <w:r w:rsidRPr="00006417">
        <w:rPr>
          <w:rFonts w:ascii="Times New Roman" w:hAnsi="Times New Roman"/>
          <w:sz w:val="24"/>
          <w:szCs w:val="24"/>
          <w:lang w:val="lt-LT"/>
        </w:rPr>
        <w:t>II. SUPAPRASTINTŲ PIRKIMŲ PLANAVIMAS IR ORGANIZAVIMAS.</w:t>
      </w:r>
    </w:p>
    <w:p w:rsidR="007D0340" w:rsidRDefault="007D0340" w:rsidP="007D0340">
      <w:pPr>
        <w:pStyle w:val="CentrBold0"/>
        <w:spacing w:line="276" w:lineRule="auto"/>
        <w:rPr>
          <w:rFonts w:ascii="Times New Roman" w:hAnsi="Times New Roman"/>
          <w:sz w:val="24"/>
          <w:szCs w:val="24"/>
          <w:lang w:val="lt-LT"/>
        </w:rPr>
      </w:pPr>
      <w:r w:rsidRPr="00006417">
        <w:rPr>
          <w:rFonts w:ascii="Times New Roman" w:hAnsi="Times New Roman"/>
          <w:sz w:val="24"/>
          <w:szCs w:val="24"/>
          <w:lang w:val="lt-LT"/>
        </w:rPr>
        <w:t>SUPAPRASTINTUS PIRKIMUS ATLIEKANTYS ASMENYS</w:t>
      </w:r>
    </w:p>
    <w:p w:rsidR="007D0340" w:rsidRPr="00006417" w:rsidRDefault="007D0340" w:rsidP="007D0340">
      <w:pPr>
        <w:pStyle w:val="CentrBold0"/>
        <w:spacing w:line="276" w:lineRule="auto"/>
        <w:rPr>
          <w:rFonts w:ascii="Times New Roman" w:hAnsi="Times New Roman"/>
          <w:sz w:val="24"/>
          <w:szCs w:val="24"/>
          <w:lang w:val="lt-LT"/>
        </w:rPr>
      </w:pPr>
      <w:r w:rsidRPr="00006417">
        <w:rPr>
          <w:rFonts w:ascii="Times New Roman" w:hAnsi="Times New Roman"/>
          <w:sz w:val="24"/>
          <w:szCs w:val="24"/>
          <w:lang w:val="lt-LT"/>
        </w:rPr>
        <w:t> </w:t>
      </w:r>
    </w:p>
    <w:p w:rsidR="007D0340" w:rsidRPr="00523661" w:rsidRDefault="007D0340" w:rsidP="007D0340">
      <w:pPr>
        <w:pStyle w:val="Bodytext"/>
        <w:ind w:firstLine="567"/>
        <w:rPr>
          <w:strike/>
          <w:color w:val="FF0000"/>
          <w:spacing w:val="-3"/>
          <w:sz w:val="24"/>
          <w:szCs w:val="24"/>
          <w:lang w:val="lt-LT"/>
        </w:rPr>
      </w:pPr>
      <w:r w:rsidRPr="00842135">
        <w:rPr>
          <w:spacing w:val="-3"/>
          <w:sz w:val="24"/>
          <w:szCs w:val="24"/>
          <w:lang w:val="lt-LT"/>
        </w:rPr>
        <w:t xml:space="preserve">8.  </w:t>
      </w:r>
      <w:r w:rsidRPr="00523661">
        <w:rPr>
          <w:spacing w:val="-3"/>
          <w:sz w:val="24"/>
          <w:szCs w:val="24"/>
          <w:lang w:val="lt-LT"/>
        </w:rPr>
        <w:t>Perkančioji organizacija, rengia ir tvirtina planuojamų vykdyti einamaisiais biudžetiniais metais viešųjų pirkimų planus.</w:t>
      </w:r>
      <w:r w:rsidRPr="00523661">
        <w:rPr>
          <w:color w:val="FF0000"/>
          <w:spacing w:val="-3"/>
          <w:sz w:val="24"/>
          <w:szCs w:val="24"/>
          <w:lang w:val="lt-LT"/>
        </w:rPr>
        <w:t xml:space="preserve"> </w:t>
      </w:r>
    </w:p>
    <w:p w:rsidR="007D0340" w:rsidRPr="00523661" w:rsidRDefault="007D0340" w:rsidP="007D0340">
      <w:pPr>
        <w:pStyle w:val="Bodytext"/>
        <w:ind w:firstLine="567"/>
        <w:rPr>
          <w:sz w:val="24"/>
          <w:szCs w:val="24"/>
          <w:lang w:val="lt-LT"/>
        </w:rPr>
      </w:pPr>
      <w:r w:rsidRPr="00523661">
        <w:rPr>
          <w:sz w:val="24"/>
          <w:szCs w:val="24"/>
          <w:lang w:val="lt-LT"/>
        </w:rPr>
        <w:lastRenderedPageBreak/>
        <w:t>9</w:t>
      </w:r>
      <w:r w:rsidR="009F43D6">
        <w:rPr>
          <w:sz w:val="24"/>
          <w:szCs w:val="24"/>
          <w:lang w:val="lt-LT"/>
        </w:rPr>
        <w:t xml:space="preserve">. </w:t>
      </w:r>
      <w:r w:rsidRPr="00523661">
        <w:rPr>
          <w:sz w:val="24"/>
          <w:szCs w:val="24"/>
          <w:lang w:val="lt-LT"/>
        </w:rPr>
        <w:t xml:space="preserve">Supaprastintus pirkimus vykdo perkančiosios organizacijos vadovo įsakymu, vadovaujantis Viešųjų pirkimų įstatymo 16 straipsniu, sudaryta Komisija arba perkančiosios organizacijos vadovo  įsakymu paskirtas </w:t>
      </w:r>
      <w:r w:rsidR="00616DFC">
        <w:rPr>
          <w:sz w:val="24"/>
          <w:szCs w:val="24"/>
          <w:lang w:val="lt-LT"/>
        </w:rPr>
        <w:t xml:space="preserve"> </w:t>
      </w:r>
      <w:r w:rsidRPr="00523661">
        <w:rPr>
          <w:sz w:val="24"/>
          <w:szCs w:val="24"/>
          <w:lang w:val="lt-LT"/>
        </w:rPr>
        <w:t xml:space="preserve">apskaitą tvarkantis asmuo (pirkimo organizatorius). </w:t>
      </w:r>
    </w:p>
    <w:p w:rsidR="007D0340" w:rsidRPr="00437EB7" w:rsidRDefault="007D0340" w:rsidP="007D0340">
      <w:pPr>
        <w:pStyle w:val="Bodytext"/>
        <w:ind w:firstLine="567"/>
        <w:rPr>
          <w:sz w:val="24"/>
          <w:szCs w:val="24"/>
          <w:lang w:val="lt-LT"/>
        </w:rPr>
      </w:pPr>
      <w:r w:rsidRPr="00523661">
        <w:rPr>
          <w:sz w:val="24"/>
          <w:szCs w:val="24"/>
          <w:lang w:val="lt-LT"/>
        </w:rPr>
        <w:t xml:space="preserve">10. Supaprastintus pirkimus </w:t>
      </w:r>
      <w:r w:rsidRPr="00437EB7">
        <w:rPr>
          <w:sz w:val="24"/>
          <w:szCs w:val="24"/>
          <w:lang w:val="lt-LT"/>
        </w:rPr>
        <w:t xml:space="preserve">vykdo Komisija, kai pirkimo sutarties vertė viršija 14 500 </w:t>
      </w:r>
      <w:proofErr w:type="spellStart"/>
      <w:r w:rsidRPr="00437EB7">
        <w:rPr>
          <w:i/>
          <w:sz w:val="24"/>
          <w:szCs w:val="24"/>
          <w:lang w:val="lt-LT"/>
        </w:rPr>
        <w:t>Eur</w:t>
      </w:r>
      <w:proofErr w:type="spellEnd"/>
      <w:r w:rsidRPr="00437EB7">
        <w:rPr>
          <w:i/>
          <w:sz w:val="24"/>
          <w:szCs w:val="24"/>
          <w:lang w:val="lt-LT"/>
        </w:rPr>
        <w:t xml:space="preserve"> </w:t>
      </w:r>
      <w:r w:rsidRPr="00437EB7">
        <w:rPr>
          <w:sz w:val="24"/>
          <w:szCs w:val="24"/>
          <w:lang w:val="lt-LT"/>
        </w:rPr>
        <w:t>(be PVM)</w:t>
      </w:r>
    </w:p>
    <w:p w:rsidR="007D0340" w:rsidRPr="00523661" w:rsidRDefault="007D0340" w:rsidP="007D0340">
      <w:pPr>
        <w:pStyle w:val="Bodytext"/>
        <w:ind w:firstLine="567"/>
        <w:rPr>
          <w:sz w:val="24"/>
          <w:szCs w:val="24"/>
          <w:lang w:val="lt-LT"/>
        </w:rPr>
      </w:pPr>
      <w:r w:rsidRPr="00523661">
        <w:rPr>
          <w:sz w:val="24"/>
          <w:szCs w:val="24"/>
          <w:lang w:val="lt-LT"/>
        </w:rPr>
        <w:t xml:space="preserve">11. Dėl supaprastinto pirkimo atlikimo teikiama </w:t>
      </w:r>
      <w:r w:rsidRPr="00523661">
        <w:rPr>
          <w:bCs/>
          <w:sz w:val="24"/>
          <w:szCs w:val="24"/>
          <w:lang w:val="lt-LT"/>
        </w:rPr>
        <w:t>paraiška- užduotis (1 priedas</w:t>
      </w:r>
      <w:r w:rsidRPr="00523661">
        <w:rPr>
          <w:b/>
          <w:bCs/>
          <w:sz w:val="24"/>
          <w:szCs w:val="24"/>
          <w:lang w:val="lt-LT"/>
        </w:rPr>
        <w:t>)</w:t>
      </w:r>
      <w:r w:rsidRPr="00523661">
        <w:rPr>
          <w:i/>
          <w:iCs/>
          <w:sz w:val="24"/>
          <w:szCs w:val="24"/>
          <w:lang w:val="lt-LT"/>
        </w:rPr>
        <w:t xml:space="preserve">, </w:t>
      </w:r>
      <w:r w:rsidRPr="00523661">
        <w:rPr>
          <w:sz w:val="24"/>
          <w:szCs w:val="24"/>
          <w:lang w:val="lt-LT"/>
        </w:rPr>
        <w:t>kurioje  nurodomos  (jei reikia) šios pagrindinės pirkimo sąlygos ir informacija:</w:t>
      </w:r>
    </w:p>
    <w:p w:rsidR="007D0340" w:rsidRPr="00523661" w:rsidRDefault="007D0340" w:rsidP="007D0340">
      <w:pPr>
        <w:autoSpaceDE w:val="0"/>
        <w:autoSpaceDN w:val="0"/>
        <w:adjustRightInd w:val="0"/>
        <w:ind w:firstLine="567"/>
        <w:jc w:val="both"/>
        <w:rPr>
          <w:rFonts w:ascii="Times New Roman" w:hAnsi="Times New Roman" w:cs="Times New Roman"/>
          <w:sz w:val="24"/>
          <w:szCs w:val="24"/>
        </w:rPr>
      </w:pPr>
      <w:r w:rsidRPr="00523661">
        <w:rPr>
          <w:rFonts w:ascii="Times New Roman" w:hAnsi="Times New Roman" w:cs="Times New Roman"/>
          <w:sz w:val="24"/>
          <w:szCs w:val="24"/>
        </w:rPr>
        <w:t xml:space="preserve">11.1.1. pirkimo objekto pavadinimas, reikalingas kiekis ar apimtys, atsižvelgiant į visą pirkimo sutarties trukmę su galimais pratęsimais; </w:t>
      </w:r>
    </w:p>
    <w:p w:rsidR="007D0340" w:rsidRPr="00523661" w:rsidRDefault="007D0340" w:rsidP="007D0340">
      <w:pPr>
        <w:autoSpaceDE w:val="0"/>
        <w:autoSpaceDN w:val="0"/>
        <w:adjustRightInd w:val="0"/>
        <w:ind w:firstLine="567"/>
        <w:jc w:val="both"/>
        <w:rPr>
          <w:rFonts w:ascii="Times New Roman" w:hAnsi="Times New Roman" w:cs="Times New Roman"/>
          <w:sz w:val="24"/>
          <w:szCs w:val="24"/>
          <w:u w:val="single"/>
        </w:rPr>
      </w:pPr>
      <w:r w:rsidRPr="00523661">
        <w:rPr>
          <w:rFonts w:ascii="Times New Roman" w:hAnsi="Times New Roman" w:cs="Times New Roman"/>
          <w:iCs/>
          <w:sz w:val="24"/>
          <w:szCs w:val="24"/>
        </w:rPr>
        <w:t xml:space="preserve">11.1.2. </w:t>
      </w:r>
      <w:r w:rsidRPr="00523661">
        <w:rPr>
          <w:rFonts w:ascii="Times New Roman" w:hAnsi="Times New Roman" w:cs="Times New Roman"/>
          <w:i/>
          <w:iCs/>
          <w:sz w:val="24"/>
          <w:szCs w:val="24"/>
        </w:rPr>
        <w:t xml:space="preserve"> </w:t>
      </w:r>
      <w:r w:rsidRPr="00523661">
        <w:rPr>
          <w:rFonts w:ascii="Times New Roman" w:hAnsi="Times New Roman" w:cs="Times New Roman"/>
          <w:sz w:val="24"/>
          <w:szCs w:val="24"/>
        </w:rPr>
        <w:t>maksimali šio pirkimo sutarties vertė;</w:t>
      </w:r>
      <w:r w:rsidRPr="00523661">
        <w:rPr>
          <w:rFonts w:ascii="Times New Roman" w:hAnsi="Times New Roman" w:cs="Times New Roman"/>
          <w:i/>
          <w:iCs/>
          <w:sz w:val="24"/>
          <w:szCs w:val="24"/>
          <w:u w:val="single"/>
        </w:rPr>
        <w:t xml:space="preserve"> </w:t>
      </w:r>
      <w:r w:rsidRPr="00523661">
        <w:rPr>
          <w:rFonts w:ascii="Times New Roman" w:hAnsi="Times New Roman" w:cs="Times New Roman"/>
          <w:sz w:val="24"/>
          <w:szCs w:val="24"/>
          <w:u w:val="single"/>
        </w:rPr>
        <w:t xml:space="preserve"> </w:t>
      </w:r>
    </w:p>
    <w:p w:rsidR="007D0340" w:rsidRPr="00523661" w:rsidRDefault="007D0340" w:rsidP="007D0340">
      <w:pPr>
        <w:autoSpaceDE w:val="0"/>
        <w:autoSpaceDN w:val="0"/>
        <w:adjustRightInd w:val="0"/>
        <w:ind w:firstLine="567"/>
        <w:jc w:val="both"/>
        <w:rPr>
          <w:rFonts w:ascii="Times New Roman" w:hAnsi="Times New Roman" w:cs="Times New Roman"/>
          <w:i/>
          <w:iCs/>
          <w:sz w:val="24"/>
          <w:szCs w:val="24"/>
        </w:rPr>
      </w:pPr>
      <w:r w:rsidRPr="00523661">
        <w:rPr>
          <w:rFonts w:ascii="Times New Roman" w:hAnsi="Times New Roman" w:cs="Times New Roman"/>
          <w:sz w:val="24"/>
          <w:szCs w:val="24"/>
        </w:rPr>
        <w:t>11.1.3. prekių pristatymo ar paslaugų bei darbų atlikimo terminai, pirkimo sutarties trukmė, kitos reikalingos pirkimo sutarties sąlygos;</w:t>
      </w:r>
    </w:p>
    <w:p w:rsidR="007D0340" w:rsidRPr="00523661" w:rsidRDefault="007D0340" w:rsidP="007D0340">
      <w:pPr>
        <w:autoSpaceDE w:val="0"/>
        <w:autoSpaceDN w:val="0"/>
        <w:adjustRightInd w:val="0"/>
        <w:ind w:firstLine="567"/>
        <w:jc w:val="both"/>
        <w:rPr>
          <w:rFonts w:ascii="Times New Roman" w:hAnsi="Times New Roman" w:cs="Times New Roman"/>
          <w:sz w:val="24"/>
          <w:szCs w:val="24"/>
        </w:rPr>
      </w:pPr>
      <w:r w:rsidRPr="00523661">
        <w:rPr>
          <w:rFonts w:ascii="Times New Roman" w:hAnsi="Times New Roman" w:cs="Times New Roman"/>
          <w:sz w:val="24"/>
          <w:szCs w:val="24"/>
        </w:rPr>
        <w:t>11.1.4. kita reikalinga informacija.</w:t>
      </w:r>
    </w:p>
    <w:p w:rsidR="007D0340" w:rsidRPr="00D9423B" w:rsidRDefault="007D0340" w:rsidP="007D0340">
      <w:pPr>
        <w:pStyle w:val="Bodytext"/>
        <w:ind w:firstLine="567"/>
        <w:rPr>
          <w:sz w:val="24"/>
          <w:szCs w:val="24"/>
          <w:lang w:val="lt-LT"/>
        </w:rPr>
      </w:pPr>
      <w:r>
        <w:rPr>
          <w:sz w:val="24"/>
          <w:szCs w:val="24"/>
          <w:lang w:val="lt-LT"/>
        </w:rPr>
        <w:t>12</w:t>
      </w:r>
      <w:r w:rsidRPr="00D9423B">
        <w:rPr>
          <w:sz w:val="24"/>
          <w:szCs w:val="24"/>
          <w:lang w:val="lt-LT"/>
        </w:rPr>
        <w:t xml:space="preserve">. Komisijos pirmininku, jos nariais, Pirkimo organizatoriumi skiriami nepriekaištingos reputacijos asmenys. Komisija veikia ją sudariusios organizacijos vardu pagal jai </w:t>
      </w:r>
      <w:r w:rsidRPr="00D9423B">
        <w:rPr>
          <w:spacing w:val="-1"/>
          <w:sz w:val="24"/>
          <w:szCs w:val="24"/>
          <w:lang w:val="lt-LT"/>
        </w:rPr>
        <w:t>suteiktus įgaliojimus. Komisija dirba pagal ją sudariusios organizacijos patvirtintą darbo reglamentą.</w:t>
      </w:r>
      <w:r w:rsidRPr="00D9423B">
        <w:rPr>
          <w:sz w:val="24"/>
          <w:szCs w:val="24"/>
          <w:lang w:val="lt-LT"/>
        </w:rPr>
        <w:t xml:space="preserve"> Prieš pradėdami supaprastintą pirkimą Komisijos nariai ir Pirkimo organizatorius turi pasirašyti nešališkumo deklaraciją ir konfidencialumo pasižadėjimą.</w:t>
      </w:r>
    </w:p>
    <w:p w:rsidR="007D0340" w:rsidRPr="00D9423B" w:rsidRDefault="007D0340" w:rsidP="007D0340">
      <w:pPr>
        <w:pStyle w:val="Bodytext"/>
        <w:ind w:firstLine="567"/>
        <w:rPr>
          <w:sz w:val="24"/>
          <w:szCs w:val="24"/>
          <w:lang w:val="lt-LT"/>
        </w:rPr>
      </w:pPr>
      <w:r w:rsidRPr="00D9423B">
        <w:rPr>
          <w:sz w:val="24"/>
          <w:szCs w:val="24"/>
          <w:lang w:val="lt-LT"/>
        </w:rPr>
        <w:t>13.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7D0340" w:rsidRPr="00D9423B" w:rsidRDefault="007D0340" w:rsidP="007D0340">
      <w:pPr>
        <w:pStyle w:val="Bodytext"/>
        <w:ind w:firstLine="567"/>
        <w:rPr>
          <w:sz w:val="24"/>
          <w:szCs w:val="24"/>
          <w:lang w:val="lt-LT"/>
        </w:rPr>
      </w:pPr>
      <w:r w:rsidRPr="00D9423B">
        <w:rPr>
          <w:sz w:val="24"/>
          <w:szCs w:val="24"/>
          <w:lang w:val="lt-LT"/>
        </w:rPr>
        <w:t xml:space="preserve">14. </w:t>
      </w:r>
      <w:r w:rsidRPr="00DE1229">
        <w:rPr>
          <w:sz w:val="24"/>
          <w:szCs w:val="24"/>
          <w:lang w:val="lt-LT"/>
        </w:rPr>
        <w:t xml:space="preserve">Perkančioji organizacija prekes, paslaugas ir darbus </w:t>
      </w:r>
      <w:r w:rsidRPr="00E57B4A">
        <w:rPr>
          <w:sz w:val="24"/>
          <w:szCs w:val="24"/>
          <w:lang w:val="lt-LT"/>
        </w:rPr>
        <w:t xml:space="preserve">gali įsigyti iš centrinės perkančiosios organizacijos arba per ją, kai centrinės perkančiosios organizacijos kataloge </w:t>
      </w:r>
      <w:proofErr w:type="spellStart"/>
      <w:r w:rsidRPr="00E57B4A">
        <w:rPr>
          <w:sz w:val="24"/>
          <w:szCs w:val="24"/>
          <w:lang w:val="lt-LT"/>
        </w:rPr>
        <w:t>CPO.lt</w:t>
      </w:r>
      <w:proofErr w:type="spellEnd"/>
      <w:r w:rsidRPr="00E57B4A">
        <w:rPr>
          <w:sz w:val="24"/>
          <w:szCs w:val="24"/>
          <w:lang w:val="lt-LT"/>
        </w:rPr>
        <w:t>™ siūlomos prekės, paslaugos ar darbai atitinka perkančiosios organizacijos poreikius ir perkančioji organizacija negali jų atlikti efektyvesniu būdu racionaliai naudodama tam skirtas lėšas.</w:t>
      </w:r>
    </w:p>
    <w:p w:rsidR="007D0340" w:rsidRPr="00772587" w:rsidRDefault="007D0340" w:rsidP="007D0340">
      <w:pPr>
        <w:pStyle w:val="Bodytext"/>
        <w:ind w:firstLine="567"/>
        <w:rPr>
          <w:sz w:val="24"/>
          <w:szCs w:val="24"/>
          <w:lang w:val="lt-LT"/>
        </w:rPr>
      </w:pPr>
      <w:r w:rsidRPr="00D9423B">
        <w:rPr>
          <w:sz w:val="24"/>
          <w:szCs w:val="24"/>
          <w:lang w:val="lt-LT"/>
        </w:rPr>
        <w:t>15</w:t>
      </w:r>
      <w:r>
        <w:rPr>
          <w:sz w:val="24"/>
          <w:szCs w:val="24"/>
          <w:lang w:val="lt-LT"/>
        </w:rPr>
        <w:t>.</w:t>
      </w:r>
      <w:r w:rsidRPr="00D9423B">
        <w:rPr>
          <w:sz w:val="24"/>
          <w:szCs w:val="24"/>
          <w:lang w:val="lt-LT"/>
        </w:rPr>
        <w:t xml:space="preserve"> </w:t>
      </w:r>
      <w:r w:rsidRPr="00772587">
        <w:rPr>
          <w:sz w:val="24"/>
          <w:szCs w:val="24"/>
          <w:lang w:val="lt-LT"/>
        </w:rPr>
        <w:t>Perkančioji organizacija bet kuriuo metu iki pirkimo sutarties sudarymo turi teisę nutraukti supaprastintų pirkimų procedūras, jeigu atsirado aplinkybių, kurių nebuvo galima numatyti.</w:t>
      </w:r>
    </w:p>
    <w:p w:rsidR="00A952BF" w:rsidRPr="00A952BF" w:rsidRDefault="007D0340" w:rsidP="00A952BF">
      <w:pPr>
        <w:pStyle w:val="MAZAS"/>
        <w:ind w:firstLine="0"/>
        <w:jc w:val="center"/>
        <w:rPr>
          <w:rFonts w:ascii="Times New Roman" w:hAnsi="Times New Roman"/>
          <w:b/>
          <w:sz w:val="24"/>
          <w:szCs w:val="24"/>
          <w:lang w:val="lt-LT"/>
        </w:rPr>
      </w:pPr>
      <w:r w:rsidRPr="00A952BF">
        <w:rPr>
          <w:rFonts w:ascii="Times New Roman" w:hAnsi="Times New Roman"/>
          <w:b/>
          <w:sz w:val="24"/>
          <w:szCs w:val="24"/>
          <w:lang w:val="lt-LT"/>
        </w:rPr>
        <w:t xml:space="preserve">III. </w:t>
      </w:r>
      <w:r w:rsidR="00A952BF" w:rsidRPr="00A952BF">
        <w:rPr>
          <w:rFonts w:ascii="Times New Roman" w:hAnsi="Times New Roman"/>
          <w:b/>
          <w:sz w:val="24"/>
          <w:szCs w:val="24"/>
          <w:lang w:val="lt-LT"/>
        </w:rPr>
        <w:t>SUPAPRASTINTAS ATVIRAS KONKURSAS</w:t>
      </w:r>
    </w:p>
    <w:p w:rsidR="003D2814" w:rsidRDefault="003D2814" w:rsidP="007D0340">
      <w:pPr>
        <w:pStyle w:val="CentrBold0"/>
        <w:spacing w:line="360" w:lineRule="auto"/>
        <w:rPr>
          <w:rFonts w:ascii="Times New Roman" w:hAnsi="Times New Roman"/>
          <w:sz w:val="24"/>
          <w:szCs w:val="24"/>
          <w:lang w:val="lt-LT"/>
        </w:rPr>
      </w:pPr>
    </w:p>
    <w:p w:rsidR="003D2814" w:rsidRPr="00A952BF" w:rsidRDefault="00437EB7" w:rsidP="003D2814">
      <w:pPr>
        <w:ind w:firstLine="720"/>
        <w:jc w:val="both"/>
        <w:rPr>
          <w:rFonts w:ascii="Times New Roman" w:hAnsi="Times New Roman" w:cs="Times New Roman"/>
          <w:sz w:val="24"/>
          <w:szCs w:val="24"/>
        </w:rPr>
      </w:pPr>
      <w:r>
        <w:rPr>
          <w:rFonts w:ascii="Times New Roman" w:hAnsi="Times New Roman" w:cs="Times New Roman"/>
          <w:sz w:val="24"/>
          <w:szCs w:val="24"/>
        </w:rPr>
        <w:t>16</w:t>
      </w:r>
      <w:r w:rsidR="003D2814" w:rsidRPr="00A952BF">
        <w:rPr>
          <w:rFonts w:ascii="Times New Roman" w:hAnsi="Times New Roman" w:cs="Times New Roman"/>
          <w:sz w:val="24"/>
          <w:szCs w:val="24"/>
        </w:rPr>
        <w:t>.</w:t>
      </w:r>
      <w:r w:rsidR="003D2814" w:rsidRPr="00A952BF">
        <w:rPr>
          <w:rFonts w:ascii="Times New Roman" w:hAnsi="Times New Roman" w:cs="Times New Roman"/>
          <w:b/>
          <w:sz w:val="24"/>
          <w:szCs w:val="24"/>
        </w:rPr>
        <w:t xml:space="preserve"> </w:t>
      </w:r>
      <w:r w:rsidR="003D2814" w:rsidRPr="00A952BF">
        <w:rPr>
          <w:rFonts w:ascii="Times New Roman" w:hAnsi="Times New Roman" w:cs="Times New Roman"/>
          <w:sz w:val="24"/>
          <w:szCs w:val="24"/>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3D2814" w:rsidRPr="00A952BF" w:rsidRDefault="00437EB7" w:rsidP="003D281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17</w:t>
      </w:r>
      <w:r w:rsidR="003D2814" w:rsidRPr="00A952BF">
        <w:rPr>
          <w:rFonts w:ascii="Times New Roman" w:hAnsi="Times New Roman" w:cs="Times New Roman"/>
          <w:sz w:val="24"/>
          <w:szCs w:val="24"/>
          <w:lang w:val="es-ES"/>
        </w:rPr>
        <w:t>. Supaprastintame atvirame konkurse derybos tarp Perkančiosios organizacijos ir tiekėjų draudžiamos.</w:t>
      </w:r>
    </w:p>
    <w:p w:rsidR="003D2814" w:rsidRPr="00A952BF" w:rsidRDefault="00437EB7" w:rsidP="003D281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18</w:t>
      </w:r>
      <w:r w:rsidR="003D2814" w:rsidRPr="00A952BF">
        <w:rPr>
          <w:rFonts w:ascii="Times New Roman" w:hAnsi="Times New Roman" w:cs="Times New Roman"/>
          <w:sz w:val="24"/>
          <w:szCs w:val="24"/>
          <w:lang w:val="es-ES"/>
        </w:rPr>
        <w:t>. Vykdant supaprastintą atvirą konkursą, dalyvių skaičius neribojamas.</w:t>
      </w:r>
    </w:p>
    <w:p w:rsidR="003D2814" w:rsidRPr="00A952BF" w:rsidRDefault="00437EB7" w:rsidP="003D2814">
      <w:pPr>
        <w:ind w:firstLine="720"/>
        <w:jc w:val="both"/>
        <w:rPr>
          <w:rFonts w:ascii="Times New Roman" w:hAnsi="Times New Roman" w:cs="Times New Roman"/>
          <w:sz w:val="24"/>
          <w:szCs w:val="24"/>
        </w:rPr>
      </w:pPr>
      <w:r>
        <w:rPr>
          <w:rFonts w:ascii="Times New Roman" w:hAnsi="Times New Roman" w:cs="Times New Roman"/>
          <w:sz w:val="24"/>
          <w:szCs w:val="24"/>
        </w:rPr>
        <w:t>19</w:t>
      </w:r>
      <w:r w:rsidR="003D2814" w:rsidRPr="00A952BF">
        <w:rPr>
          <w:rFonts w:ascii="Times New Roman" w:hAnsi="Times New Roman" w:cs="Times New Roman"/>
          <w:sz w:val="24"/>
          <w:szCs w:val="24"/>
        </w:rPr>
        <w:t xml:space="preserve">. Perkančiosios organizacijos nustatytas pasiūlymų pateikimo terminas turi būti proporcingas pirkimo objektui ir protingas, kad rūpestingas ir atidus tiekėjas galėtų išnagrinėti pirkimo dokumentus </w:t>
      </w:r>
      <w:r w:rsidR="003D2814" w:rsidRPr="00A952BF">
        <w:rPr>
          <w:rFonts w:ascii="Times New Roman" w:hAnsi="Times New Roman" w:cs="Times New Roman"/>
          <w:sz w:val="24"/>
          <w:szCs w:val="24"/>
        </w:rPr>
        <w:lastRenderedPageBreak/>
        <w:t>ir parengti bei pateikti pasiūlymą. Pasiūlymų pateikimo terminas negali būti trumpesnis kaip 7 darbo dienos nuo skelbimo apie pirkimą paskelbimo Centrinėje viešųjų pirkimų informacinėje sistemoje (toliau-CVP IS).</w:t>
      </w:r>
    </w:p>
    <w:p w:rsidR="003D2814" w:rsidRPr="00A952BF" w:rsidRDefault="003D2814" w:rsidP="003D2814">
      <w:pPr>
        <w:ind w:firstLine="720"/>
        <w:jc w:val="both"/>
        <w:rPr>
          <w:rFonts w:ascii="Times New Roman" w:hAnsi="Times New Roman" w:cs="Times New Roman"/>
          <w:b/>
          <w:sz w:val="24"/>
          <w:szCs w:val="24"/>
        </w:rPr>
      </w:pPr>
      <w:r w:rsidRPr="00A952BF">
        <w:rPr>
          <w:rFonts w:ascii="Times New Roman" w:hAnsi="Times New Roman" w:cs="Times New Roman"/>
          <w:sz w:val="24"/>
          <w:szCs w:val="24"/>
        </w:rPr>
        <w:t>2</w:t>
      </w:r>
      <w:r w:rsidR="00437EB7">
        <w:rPr>
          <w:rFonts w:ascii="Times New Roman" w:hAnsi="Times New Roman" w:cs="Times New Roman"/>
          <w:sz w:val="24"/>
          <w:szCs w:val="24"/>
        </w:rPr>
        <w:t>0</w:t>
      </w:r>
      <w:r w:rsidRPr="00A952BF">
        <w:rPr>
          <w:rFonts w:ascii="Times New Roman" w:hAnsi="Times New Roman" w:cs="Times New Roman"/>
          <w:sz w:val="24"/>
          <w:szCs w:val="24"/>
        </w:rPr>
        <w:t>. Jei supaprastinto atviro konkurso metu bus vykdomas elektroninis aukcionas, apie tai nurodoma skelbime apie pirkimą.</w:t>
      </w:r>
    </w:p>
    <w:p w:rsidR="007D0340" w:rsidRPr="00006417" w:rsidRDefault="00A952BF" w:rsidP="007D0340">
      <w:pPr>
        <w:pStyle w:val="CentrBold0"/>
        <w:spacing w:line="360" w:lineRule="auto"/>
        <w:rPr>
          <w:rFonts w:ascii="Times New Roman" w:hAnsi="Times New Roman"/>
          <w:sz w:val="24"/>
          <w:szCs w:val="24"/>
          <w:lang w:val="lt-LT"/>
        </w:rPr>
      </w:pPr>
      <w:r>
        <w:rPr>
          <w:rFonts w:ascii="Times New Roman" w:hAnsi="Times New Roman"/>
          <w:sz w:val="24"/>
          <w:szCs w:val="24"/>
          <w:lang w:val="lt-LT"/>
        </w:rPr>
        <w:t xml:space="preserve">iv. </w:t>
      </w:r>
      <w:r w:rsidR="007D0340" w:rsidRPr="00006417">
        <w:rPr>
          <w:rFonts w:ascii="Times New Roman" w:hAnsi="Times New Roman"/>
          <w:sz w:val="24"/>
          <w:szCs w:val="24"/>
          <w:lang w:val="lt-LT"/>
        </w:rPr>
        <w:t>SUPAPRASTINTŲ PIRKIMŲ PASKELBIMAS </w:t>
      </w:r>
    </w:p>
    <w:p w:rsidR="007D0340" w:rsidRPr="00772587" w:rsidRDefault="00437EB7" w:rsidP="007D0340">
      <w:pPr>
        <w:pStyle w:val="Bodytext"/>
        <w:ind w:firstLine="567"/>
        <w:rPr>
          <w:sz w:val="24"/>
          <w:szCs w:val="24"/>
          <w:lang w:val="lt-LT"/>
        </w:rPr>
      </w:pPr>
      <w:r>
        <w:rPr>
          <w:sz w:val="24"/>
          <w:szCs w:val="24"/>
          <w:lang w:val="lt-LT"/>
        </w:rPr>
        <w:t>21</w:t>
      </w:r>
      <w:r w:rsidR="007D0340" w:rsidRPr="00772587">
        <w:rPr>
          <w:sz w:val="24"/>
          <w:szCs w:val="24"/>
          <w:lang w:val="lt-LT"/>
        </w:rPr>
        <w:t>. Perkančioji organizacija skelbimą apie supaprastintą pirkimą skelbia vadovaudamasi Viešųjų pirkimų įstatymo 86 straipsnio nuostatomis.  Apie supaprastintą pirkimą perkančioji organizacija gali neskelbti, jeigu yra bent viena iš Viešųjų pirkimų įstatymo 92 straipsnio 2 dalyje nurodytų sąlygų.</w:t>
      </w:r>
    </w:p>
    <w:p w:rsidR="007D0340" w:rsidRPr="00772587" w:rsidRDefault="007D0340" w:rsidP="007D0340">
      <w:pPr>
        <w:pStyle w:val="Bodytext"/>
        <w:spacing w:line="360" w:lineRule="auto"/>
        <w:ind w:firstLine="567"/>
        <w:rPr>
          <w:sz w:val="24"/>
          <w:szCs w:val="24"/>
          <w:lang w:val="lt-LT"/>
        </w:rPr>
      </w:pPr>
    </w:p>
    <w:p w:rsidR="007D0340" w:rsidRDefault="007D0340" w:rsidP="007D0340">
      <w:pPr>
        <w:pStyle w:val="CentrBold0"/>
        <w:rPr>
          <w:rFonts w:ascii="Times New Roman" w:hAnsi="Times New Roman"/>
          <w:sz w:val="24"/>
          <w:szCs w:val="24"/>
          <w:lang w:val="lt-LT"/>
        </w:rPr>
      </w:pPr>
      <w:r w:rsidRPr="00006417">
        <w:rPr>
          <w:rFonts w:ascii="Times New Roman" w:hAnsi="Times New Roman"/>
          <w:sz w:val="24"/>
          <w:szCs w:val="24"/>
          <w:lang w:val="lt-LT"/>
        </w:rPr>
        <w:t>V. PIRKIMO DOKUMENTŲ RENGIMAS</w:t>
      </w:r>
    </w:p>
    <w:p w:rsidR="007D0340" w:rsidRPr="00006417" w:rsidRDefault="007D0340" w:rsidP="007D0340">
      <w:pPr>
        <w:pStyle w:val="CentrBold0"/>
        <w:rPr>
          <w:rFonts w:ascii="Times New Roman" w:hAnsi="Times New Roman"/>
          <w:sz w:val="24"/>
          <w:szCs w:val="24"/>
          <w:lang w:val="lt-LT"/>
        </w:rPr>
      </w:pPr>
    </w:p>
    <w:p w:rsidR="007D0340" w:rsidRPr="007D0340" w:rsidRDefault="00437EB7" w:rsidP="00437EB7">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22</w:t>
      </w:r>
      <w:r w:rsidR="007D0340" w:rsidRPr="007D0340">
        <w:rPr>
          <w:rFonts w:ascii="Times New Roman" w:hAnsi="Times New Roman" w:cs="Times New Roman"/>
          <w:sz w:val="24"/>
          <w:szCs w:val="24"/>
        </w:rPr>
        <w:t xml:space="preserve">. </w:t>
      </w:r>
      <w:r w:rsidR="007D0340" w:rsidRPr="007D0340">
        <w:rPr>
          <w:rFonts w:ascii="Times New Roman" w:hAnsi="Times New Roman" w:cs="Times New Roman"/>
          <w:color w:val="000000"/>
          <w:sz w:val="24"/>
          <w:szCs w:val="24"/>
        </w:rPr>
        <w:t>Perkančioji organizacija, vykdydama supaprastintus pirkimu, išskyrus mažos vertės pirkimus, pirkimo dokumentuose pateikia informaciją, nurodytą Viešųjų pirkimų įstatymo 24 straipsnyje (išskyrus neskelbiamą pirkimą, kai pateikti pasiūlymą kviečiamas tik vienas tiekėjas, jeigu perkančioji organizacija mano, kad tokia informacija yra nereikalinga), bei kitą informaciją, reikalingą tinkamo pirkimo atlikimui ir pasiūlymų pateikimui. Mažos vertės pirkimų atveju pirkimo dokumentuose pateikiama tokia informacija, kuri, perkančiosios organizacijos manymu, reikalinga tinkamam pirkimo atlikimui.</w:t>
      </w:r>
    </w:p>
    <w:p w:rsidR="007D0340" w:rsidRPr="007D0340" w:rsidRDefault="00437EB7" w:rsidP="00437EB7">
      <w:pPr>
        <w:pStyle w:val="Bodytext"/>
        <w:spacing w:line="360" w:lineRule="auto"/>
        <w:ind w:firstLine="567"/>
        <w:rPr>
          <w:sz w:val="24"/>
          <w:szCs w:val="24"/>
          <w:lang w:val="lt-LT"/>
        </w:rPr>
      </w:pPr>
      <w:r>
        <w:rPr>
          <w:sz w:val="24"/>
          <w:szCs w:val="24"/>
          <w:lang w:val="lt-LT"/>
        </w:rPr>
        <w:t>23</w:t>
      </w:r>
      <w:r w:rsidR="007D0340" w:rsidRPr="007D0340">
        <w:rPr>
          <w:sz w:val="24"/>
          <w:szCs w:val="24"/>
          <w:lang w:val="lt-LT"/>
        </w:rPr>
        <w:t xml:space="preserve">. Pirkimo dokumentai gali būti nerengiami, kai apklausa vykdoma žodžiu. </w:t>
      </w:r>
    </w:p>
    <w:p w:rsidR="007D0340" w:rsidRDefault="00437EB7" w:rsidP="00437EB7">
      <w:pPr>
        <w:pStyle w:val="Bodytext"/>
        <w:spacing w:line="360" w:lineRule="auto"/>
        <w:ind w:firstLine="567"/>
        <w:rPr>
          <w:sz w:val="24"/>
          <w:szCs w:val="24"/>
          <w:lang w:val="lt-LT"/>
        </w:rPr>
      </w:pPr>
      <w:r>
        <w:rPr>
          <w:sz w:val="24"/>
          <w:szCs w:val="24"/>
          <w:lang w:val="lt-LT"/>
        </w:rPr>
        <w:t>24</w:t>
      </w:r>
      <w:r w:rsidR="007D0340" w:rsidRPr="007D0340">
        <w:rPr>
          <w:sz w:val="24"/>
          <w:szCs w:val="24"/>
          <w:lang w:val="lt-LT"/>
        </w:rPr>
        <w:t>. Pirkimo dokumentai rengiami lietuvių kalba.</w:t>
      </w:r>
    </w:p>
    <w:p w:rsidR="00A952BF" w:rsidRDefault="00A952BF" w:rsidP="00437EB7">
      <w:pPr>
        <w:pStyle w:val="Bodytext"/>
        <w:spacing w:line="360" w:lineRule="auto"/>
        <w:ind w:firstLine="567"/>
        <w:rPr>
          <w:sz w:val="24"/>
          <w:szCs w:val="24"/>
          <w:lang w:val="pl-PL"/>
        </w:rPr>
      </w:pPr>
      <w:r>
        <w:rPr>
          <w:sz w:val="24"/>
          <w:szCs w:val="24"/>
          <w:lang w:val="lt-LT"/>
        </w:rPr>
        <w:t>2</w:t>
      </w:r>
      <w:r w:rsidR="00437EB7">
        <w:rPr>
          <w:sz w:val="24"/>
          <w:szCs w:val="24"/>
          <w:lang w:val="lt-LT"/>
        </w:rPr>
        <w:t>5</w:t>
      </w:r>
      <w:r>
        <w:rPr>
          <w:sz w:val="24"/>
          <w:szCs w:val="24"/>
          <w:lang w:val="lt-LT"/>
        </w:rPr>
        <w:t xml:space="preserve">. </w:t>
      </w:r>
      <w:proofErr w:type="spellStart"/>
      <w:r w:rsidRPr="00A952BF">
        <w:rPr>
          <w:sz w:val="24"/>
          <w:szCs w:val="24"/>
          <w:lang w:val="pl-PL"/>
        </w:rPr>
        <w:t>Pirkimo</w:t>
      </w:r>
      <w:proofErr w:type="spellEnd"/>
      <w:r w:rsidRPr="00A952BF">
        <w:rPr>
          <w:sz w:val="24"/>
          <w:szCs w:val="24"/>
          <w:lang w:val="pl-PL"/>
        </w:rPr>
        <w:t xml:space="preserve"> </w:t>
      </w:r>
      <w:proofErr w:type="spellStart"/>
      <w:r w:rsidRPr="00A952BF">
        <w:rPr>
          <w:sz w:val="24"/>
          <w:szCs w:val="24"/>
          <w:lang w:val="pl-PL"/>
        </w:rPr>
        <w:t>dokumentai</w:t>
      </w:r>
      <w:proofErr w:type="spellEnd"/>
      <w:r w:rsidRPr="00A952BF">
        <w:rPr>
          <w:sz w:val="24"/>
          <w:szCs w:val="24"/>
          <w:lang w:val="pl-PL"/>
        </w:rPr>
        <w:t xml:space="preserve"> </w:t>
      </w:r>
      <w:proofErr w:type="spellStart"/>
      <w:r w:rsidRPr="00A952BF">
        <w:rPr>
          <w:sz w:val="24"/>
          <w:szCs w:val="24"/>
          <w:lang w:val="pl-PL"/>
        </w:rPr>
        <w:t>turi</w:t>
      </w:r>
      <w:proofErr w:type="spellEnd"/>
      <w:r w:rsidRPr="00A952BF">
        <w:rPr>
          <w:sz w:val="24"/>
          <w:szCs w:val="24"/>
          <w:lang w:val="pl-PL"/>
        </w:rPr>
        <w:t xml:space="preserve"> </w:t>
      </w:r>
      <w:proofErr w:type="spellStart"/>
      <w:r w:rsidRPr="00A952BF">
        <w:rPr>
          <w:sz w:val="24"/>
          <w:szCs w:val="24"/>
          <w:lang w:val="pl-PL"/>
        </w:rPr>
        <w:t>būti</w:t>
      </w:r>
      <w:proofErr w:type="spellEnd"/>
      <w:r w:rsidRPr="00A952BF">
        <w:rPr>
          <w:sz w:val="24"/>
          <w:szCs w:val="24"/>
          <w:lang w:val="pl-PL"/>
        </w:rPr>
        <w:t xml:space="preserve"> </w:t>
      </w:r>
      <w:proofErr w:type="spellStart"/>
      <w:r w:rsidRPr="00A952BF">
        <w:rPr>
          <w:sz w:val="24"/>
          <w:szCs w:val="24"/>
          <w:lang w:val="pl-PL"/>
        </w:rPr>
        <w:t>tikslūs</w:t>
      </w:r>
      <w:proofErr w:type="spellEnd"/>
      <w:r w:rsidRPr="00A952BF">
        <w:rPr>
          <w:sz w:val="24"/>
          <w:szCs w:val="24"/>
          <w:lang w:val="pl-PL"/>
        </w:rPr>
        <w:t xml:space="preserve">, </w:t>
      </w:r>
      <w:proofErr w:type="spellStart"/>
      <w:r w:rsidRPr="00A952BF">
        <w:rPr>
          <w:sz w:val="24"/>
          <w:szCs w:val="24"/>
          <w:lang w:val="pl-PL"/>
        </w:rPr>
        <w:t>aiškūs</w:t>
      </w:r>
      <w:proofErr w:type="spellEnd"/>
      <w:r w:rsidRPr="00A952BF">
        <w:rPr>
          <w:sz w:val="24"/>
          <w:szCs w:val="24"/>
          <w:lang w:val="pl-PL"/>
        </w:rPr>
        <w:t xml:space="preserve">, be </w:t>
      </w:r>
      <w:proofErr w:type="spellStart"/>
      <w:r w:rsidRPr="00A952BF">
        <w:rPr>
          <w:sz w:val="24"/>
          <w:szCs w:val="24"/>
          <w:lang w:val="pl-PL"/>
        </w:rPr>
        <w:t>dviprasmybių</w:t>
      </w:r>
      <w:proofErr w:type="spellEnd"/>
      <w:r w:rsidRPr="00A952BF">
        <w:rPr>
          <w:sz w:val="24"/>
          <w:szCs w:val="24"/>
          <w:lang w:val="pl-PL"/>
        </w:rPr>
        <w:t xml:space="preserve">, </w:t>
      </w:r>
      <w:proofErr w:type="spellStart"/>
      <w:r w:rsidRPr="00A952BF">
        <w:rPr>
          <w:sz w:val="24"/>
          <w:szCs w:val="24"/>
          <w:lang w:val="pl-PL"/>
        </w:rPr>
        <w:t>kad</w:t>
      </w:r>
      <w:proofErr w:type="spellEnd"/>
      <w:r w:rsidRPr="00A952BF">
        <w:rPr>
          <w:sz w:val="24"/>
          <w:szCs w:val="24"/>
          <w:lang w:val="pl-PL"/>
        </w:rPr>
        <w:t xml:space="preserve"> </w:t>
      </w:r>
      <w:proofErr w:type="spellStart"/>
      <w:r w:rsidRPr="00A952BF">
        <w:rPr>
          <w:sz w:val="24"/>
          <w:szCs w:val="24"/>
          <w:lang w:val="pl-PL"/>
        </w:rPr>
        <w:t>tiekėjai</w:t>
      </w:r>
      <w:proofErr w:type="spellEnd"/>
      <w:r w:rsidRPr="00A952BF">
        <w:rPr>
          <w:sz w:val="24"/>
          <w:szCs w:val="24"/>
          <w:lang w:val="pl-PL"/>
        </w:rPr>
        <w:t xml:space="preserve"> </w:t>
      </w:r>
      <w:proofErr w:type="spellStart"/>
      <w:r w:rsidRPr="00A952BF">
        <w:rPr>
          <w:sz w:val="24"/>
          <w:szCs w:val="24"/>
          <w:lang w:val="pl-PL"/>
        </w:rPr>
        <w:t>galėtų</w:t>
      </w:r>
      <w:proofErr w:type="spellEnd"/>
      <w:r w:rsidRPr="00A952BF">
        <w:rPr>
          <w:sz w:val="24"/>
          <w:szCs w:val="24"/>
          <w:lang w:val="pl-PL"/>
        </w:rPr>
        <w:t xml:space="preserve"> </w:t>
      </w:r>
      <w:proofErr w:type="spellStart"/>
      <w:r w:rsidRPr="00A952BF">
        <w:rPr>
          <w:sz w:val="24"/>
          <w:szCs w:val="24"/>
          <w:lang w:val="pl-PL"/>
        </w:rPr>
        <w:t>pateikti</w:t>
      </w:r>
      <w:proofErr w:type="spellEnd"/>
      <w:r w:rsidRPr="00A952BF">
        <w:rPr>
          <w:sz w:val="24"/>
          <w:szCs w:val="24"/>
          <w:lang w:val="pl-PL"/>
        </w:rPr>
        <w:t xml:space="preserve"> </w:t>
      </w:r>
      <w:proofErr w:type="spellStart"/>
      <w:r w:rsidRPr="00A952BF">
        <w:rPr>
          <w:sz w:val="24"/>
          <w:szCs w:val="24"/>
          <w:lang w:val="pl-PL"/>
        </w:rPr>
        <w:t>pasiūlymus</w:t>
      </w:r>
      <w:proofErr w:type="spellEnd"/>
      <w:r w:rsidRPr="00A952BF">
        <w:rPr>
          <w:sz w:val="24"/>
          <w:szCs w:val="24"/>
          <w:lang w:val="pl-PL"/>
        </w:rPr>
        <w:t xml:space="preserve">, o </w:t>
      </w:r>
      <w:proofErr w:type="spellStart"/>
      <w:r w:rsidRPr="00A952BF">
        <w:rPr>
          <w:sz w:val="24"/>
          <w:szCs w:val="24"/>
          <w:lang w:val="pl-PL"/>
        </w:rPr>
        <w:t>perkančioji</w:t>
      </w:r>
      <w:proofErr w:type="spellEnd"/>
      <w:r w:rsidRPr="00A952BF">
        <w:rPr>
          <w:sz w:val="24"/>
          <w:szCs w:val="24"/>
          <w:lang w:val="pl-PL"/>
        </w:rPr>
        <w:t xml:space="preserve"> </w:t>
      </w:r>
      <w:proofErr w:type="spellStart"/>
      <w:r w:rsidRPr="00A952BF">
        <w:rPr>
          <w:sz w:val="24"/>
          <w:szCs w:val="24"/>
          <w:lang w:val="pl-PL"/>
        </w:rPr>
        <w:t>organizacija</w:t>
      </w:r>
      <w:proofErr w:type="spellEnd"/>
      <w:r w:rsidRPr="00A952BF">
        <w:rPr>
          <w:sz w:val="24"/>
          <w:szCs w:val="24"/>
          <w:lang w:val="pl-PL"/>
        </w:rPr>
        <w:t xml:space="preserve"> </w:t>
      </w:r>
      <w:proofErr w:type="spellStart"/>
      <w:r w:rsidRPr="00A952BF">
        <w:rPr>
          <w:sz w:val="24"/>
          <w:szCs w:val="24"/>
          <w:lang w:val="pl-PL"/>
        </w:rPr>
        <w:t>nupirkti</w:t>
      </w:r>
      <w:proofErr w:type="spellEnd"/>
      <w:r w:rsidRPr="00A952BF">
        <w:rPr>
          <w:sz w:val="24"/>
          <w:szCs w:val="24"/>
          <w:lang w:val="pl-PL"/>
        </w:rPr>
        <w:t xml:space="preserve"> tai, ko </w:t>
      </w:r>
      <w:proofErr w:type="spellStart"/>
      <w:r w:rsidRPr="00A952BF">
        <w:rPr>
          <w:sz w:val="24"/>
          <w:szCs w:val="24"/>
          <w:lang w:val="pl-PL"/>
        </w:rPr>
        <w:t>reikia</w:t>
      </w:r>
      <w:proofErr w:type="spellEnd"/>
      <w:r w:rsidRPr="00A952BF">
        <w:rPr>
          <w:sz w:val="24"/>
          <w:szCs w:val="24"/>
          <w:lang w:val="pl-PL"/>
        </w:rPr>
        <w:t>.</w:t>
      </w:r>
    </w:p>
    <w:p w:rsidR="00A952BF" w:rsidRDefault="00A952BF" w:rsidP="007D0340">
      <w:pPr>
        <w:pStyle w:val="Bodytext"/>
        <w:ind w:firstLine="567"/>
        <w:rPr>
          <w:b/>
          <w:sz w:val="24"/>
          <w:szCs w:val="24"/>
          <w:lang w:val="lt-LT"/>
        </w:rPr>
      </w:pPr>
      <w:r>
        <w:rPr>
          <w:b/>
          <w:sz w:val="24"/>
          <w:szCs w:val="24"/>
          <w:lang w:val="lt-LT"/>
        </w:rPr>
        <w:t xml:space="preserve">                    </w:t>
      </w:r>
    </w:p>
    <w:p w:rsidR="00A952BF" w:rsidRDefault="00A952BF" w:rsidP="007D0340">
      <w:pPr>
        <w:pStyle w:val="Bodytext"/>
        <w:ind w:firstLine="567"/>
        <w:rPr>
          <w:b/>
          <w:sz w:val="24"/>
          <w:szCs w:val="24"/>
          <w:lang w:val="lt-LT"/>
        </w:rPr>
      </w:pPr>
      <w:r>
        <w:rPr>
          <w:b/>
          <w:sz w:val="24"/>
          <w:szCs w:val="24"/>
          <w:lang w:val="lt-LT"/>
        </w:rPr>
        <w:t xml:space="preserve">                    </w:t>
      </w:r>
      <w:r w:rsidRPr="00A952BF">
        <w:rPr>
          <w:b/>
          <w:sz w:val="24"/>
          <w:szCs w:val="24"/>
          <w:lang w:val="lt-LT"/>
        </w:rPr>
        <w:t>VI.</w:t>
      </w:r>
      <w:r w:rsidRPr="00A952BF">
        <w:rPr>
          <w:b/>
          <w:sz w:val="24"/>
          <w:szCs w:val="24"/>
        </w:rPr>
        <w:t xml:space="preserve"> </w:t>
      </w:r>
      <w:proofErr w:type="gramStart"/>
      <w:r w:rsidRPr="00A952BF">
        <w:rPr>
          <w:b/>
          <w:sz w:val="24"/>
          <w:szCs w:val="24"/>
        </w:rPr>
        <w:t xml:space="preserve">REIKALAVIMAI </w:t>
      </w:r>
      <w:r w:rsidR="003F0A2D">
        <w:rPr>
          <w:b/>
          <w:sz w:val="24"/>
          <w:szCs w:val="24"/>
        </w:rPr>
        <w:t xml:space="preserve"> </w:t>
      </w:r>
      <w:r w:rsidRPr="00A952BF">
        <w:rPr>
          <w:b/>
          <w:sz w:val="24"/>
          <w:szCs w:val="24"/>
        </w:rPr>
        <w:t>PASIŪLYMŲ</w:t>
      </w:r>
      <w:proofErr w:type="gramEnd"/>
      <w:r w:rsidRPr="00A952BF">
        <w:rPr>
          <w:b/>
          <w:sz w:val="24"/>
          <w:szCs w:val="24"/>
        </w:rPr>
        <w:t xml:space="preserve"> RENGIMUI</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6. Pirkimo dokumentuose nustatant pasiūlymų rengimo ir pateikimo reikalavimus, turi būti nurodyta, kad :</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6.1. pasiūlymas turi būti pateikiamas raštu, pasirašytas tiekėjo ar jo įgalioto asmens, o elektroninėmis priemonėmis teikiamas pasiūlymas – pateikti su saugiu elektroniniu parašu, atitinkančiu Lietuvos Respublikos elektroninio parašo įstatymo nustatytus reikalavimus;</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6.2. ne elektroninėmis priemonėmis teikiami pasiūlymai turi būti įdėti į voką, kuris užklijuojamas, ant jo užrašomas pirkimo pavadinimas, tiekėjo pavadinimas ir adresas, nurodoma “neatplėšti iki ….“ (pasiūlymų pateikimo termino pabaigos);</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 xml:space="preserve">6.3.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w:t>
      </w:r>
      <w:r w:rsidR="00A952BF" w:rsidRPr="00A952BF">
        <w:rPr>
          <w:rFonts w:ascii="Times New Roman" w:hAnsi="Times New Roman" w:cs="Times New Roman"/>
          <w:sz w:val="24"/>
          <w:szCs w:val="24"/>
        </w:rPr>
        <w:lastRenderedPageBreak/>
        <w:t>su kitais pasiūlymo lapais įsiūti ir sunumeruoti pasiūlymo galiojimo užtikrinimą patvirtinančio dokumento kopiją. Pasiūlymo galiojimo užtikrinimą patvirtinantis dokumentas neįsiuvamas ir nenumeruojamas.</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6.4. tiekėjo pasiūlymas bei kita korespondencija pateikiama lietuvių kalba. Jei atitinkamai dokumentai yra išduoti kita kalba, turi būti pateiktas tinkamai patvirtintas vertimas į lietuvių kalbą.</w:t>
      </w:r>
    </w:p>
    <w:p w:rsidR="00A952BF" w:rsidRP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6.5. 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A952BF" w:rsidRDefault="00437EB7" w:rsidP="00A952BF">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2</w:t>
      </w:r>
      <w:r w:rsidR="00A952BF" w:rsidRPr="00A952BF">
        <w:rPr>
          <w:rFonts w:ascii="Times New Roman" w:hAnsi="Times New Roman" w:cs="Times New Roman"/>
          <w:sz w:val="24"/>
          <w:szCs w:val="24"/>
        </w:rPr>
        <w:t xml:space="preserve">6.6. pirkimo dokumentuose turi būti reikalaujama, kad kandidatas ar dalyvis savo pasiūlyme nurodytų kokius subrangovus, </w:t>
      </w:r>
      <w:proofErr w:type="spellStart"/>
      <w:r w:rsidR="00A952BF" w:rsidRPr="00A952BF">
        <w:rPr>
          <w:rFonts w:ascii="Times New Roman" w:hAnsi="Times New Roman" w:cs="Times New Roman"/>
          <w:sz w:val="24"/>
          <w:szCs w:val="24"/>
        </w:rPr>
        <w:t>subtiekėjus</w:t>
      </w:r>
      <w:proofErr w:type="spellEnd"/>
      <w:r w:rsidR="00A952BF" w:rsidRPr="00A952BF">
        <w:rPr>
          <w:rFonts w:ascii="Times New Roman" w:hAnsi="Times New Roman" w:cs="Times New Roman"/>
          <w:sz w:val="24"/>
          <w:szCs w:val="24"/>
        </w:rPr>
        <w:t xml:space="preserve"> ar suteikėjus jis ketina pasitelkti, ir gali būti reikalaujama, kad kandidatas ar dalyvis savo pasiūlyme nurodytų kokiai pirkimo daliai jis ketina pasitelkti subrangovus, </w:t>
      </w:r>
      <w:proofErr w:type="spellStart"/>
      <w:r w:rsidR="00A952BF" w:rsidRPr="00A952BF">
        <w:rPr>
          <w:rFonts w:ascii="Times New Roman" w:hAnsi="Times New Roman" w:cs="Times New Roman"/>
          <w:sz w:val="24"/>
          <w:szCs w:val="24"/>
        </w:rPr>
        <w:t>subtiekėjus</w:t>
      </w:r>
      <w:proofErr w:type="spellEnd"/>
      <w:r w:rsidR="00A952BF" w:rsidRPr="00A952BF">
        <w:rPr>
          <w:rFonts w:ascii="Times New Roman" w:hAnsi="Times New Roman" w:cs="Times New Roman"/>
          <w:sz w:val="24"/>
          <w:szCs w:val="24"/>
        </w:rPr>
        <w:t xml:space="preserve"> ar suteikėjus. Toks nurodymas nekeičia pagrindinio tiekėjo atsakomybės dėl numatomos sudaryti pirkimo sutarties įvykdymo.</w:t>
      </w:r>
    </w:p>
    <w:p w:rsidR="00A952BF" w:rsidRPr="00A952BF" w:rsidRDefault="00A952BF" w:rsidP="00A952BF">
      <w:pPr>
        <w:spacing w:after="0"/>
        <w:ind w:left="-181" w:firstLine="720"/>
        <w:jc w:val="both"/>
        <w:rPr>
          <w:rFonts w:ascii="Times New Roman" w:hAnsi="Times New Roman" w:cs="Times New Roman"/>
          <w:sz w:val="24"/>
          <w:szCs w:val="24"/>
        </w:rPr>
      </w:pPr>
    </w:p>
    <w:p w:rsidR="00A952BF" w:rsidRPr="00A952BF" w:rsidRDefault="00A952BF" w:rsidP="00A952BF">
      <w:pPr>
        <w:pStyle w:val="Bodytext"/>
        <w:ind w:firstLine="567"/>
        <w:jc w:val="center"/>
        <w:rPr>
          <w:b/>
          <w:sz w:val="24"/>
          <w:szCs w:val="24"/>
          <w:lang w:val="lt-LT"/>
        </w:rPr>
      </w:pPr>
      <w:r w:rsidRPr="00A952BF">
        <w:rPr>
          <w:b/>
          <w:sz w:val="24"/>
          <w:szCs w:val="24"/>
          <w:lang w:val="lt-LT"/>
        </w:rPr>
        <w:t>VII. TECHNINĖ SPECIFIKACIJA</w:t>
      </w:r>
    </w:p>
    <w:p w:rsidR="00A952BF" w:rsidRPr="00437EB7" w:rsidRDefault="00437EB7" w:rsidP="00437EB7">
      <w:pPr>
        <w:pStyle w:val="Bodytext"/>
        <w:tabs>
          <w:tab w:val="left" w:pos="1276"/>
          <w:tab w:val="left" w:pos="1418"/>
        </w:tabs>
        <w:spacing w:line="360" w:lineRule="auto"/>
        <w:ind w:firstLine="720"/>
        <w:rPr>
          <w:iCs/>
          <w:sz w:val="24"/>
          <w:szCs w:val="24"/>
          <w:lang w:val="lt-LT"/>
        </w:rPr>
      </w:pPr>
      <w:r w:rsidRPr="00437EB7">
        <w:rPr>
          <w:sz w:val="24"/>
          <w:szCs w:val="24"/>
          <w:lang w:val="lt-LT"/>
        </w:rPr>
        <w:t>2</w:t>
      </w:r>
      <w:r w:rsidR="00A952BF" w:rsidRPr="00437EB7">
        <w:rPr>
          <w:sz w:val="24"/>
          <w:szCs w:val="24"/>
          <w:lang w:val="lt-LT"/>
        </w:rPr>
        <w:t xml:space="preserve">7. </w:t>
      </w:r>
      <w:r w:rsidR="00A952BF" w:rsidRPr="00437EB7">
        <w:rPr>
          <w:iCs/>
          <w:sz w:val="24"/>
          <w:szCs w:val="24"/>
          <w:lang w:val="lt-LT"/>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952BF" w:rsidRPr="00437EB7" w:rsidRDefault="00070C86" w:rsidP="00437EB7">
      <w:pPr>
        <w:pStyle w:val="Bodytext"/>
        <w:tabs>
          <w:tab w:val="left" w:pos="1276"/>
          <w:tab w:val="left" w:pos="1418"/>
        </w:tabs>
        <w:spacing w:line="360" w:lineRule="auto"/>
        <w:ind w:firstLine="720"/>
        <w:rPr>
          <w:iCs/>
          <w:sz w:val="24"/>
          <w:szCs w:val="24"/>
          <w:lang w:val="lt-LT"/>
        </w:rPr>
      </w:pPr>
      <w:r>
        <w:rPr>
          <w:iCs/>
          <w:sz w:val="24"/>
          <w:szCs w:val="24"/>
          <w:lang w:val="lt-LT"/>
        </w:rPr>
        <w:t>2</w:t>
      </w:r>
      <w:r w:rsidR="00A952BF" w:rsidRPr="00437EB7">
        <w:rPr>
          <w:iCs/>
          <w:sz w:val="24"/>
          <w:szCs w:val="24"/>
          <w:lang w:val="lt-LT"/>
        </w:rPr>
        <w:t>8. Techninė specifikacija nustatoma nurodant standartą, techninį reglamentą ar normatyvą arba nurodant pirkimo objekto funkcines savybes, ar apibūdinant norimą rezultatą arba šių būdų deriniu.</w:t>
      </w:r>
    </w:p>
    <w:p w:rsidR="00A952BF" w:rsidRPr="00437EB7" w:rsidRDefault="00070C86" w:rsidP="00437EB7">
      <w:pPr>
        <w:pStyle w:val="Bodytext"/>
        <w:tabs>
          <w:tab w:val="left" w:pos="1276"/>
          <w:tab w:val="left" w:pos="1418"/>
        </w:tabs>
        <w:spacing w:line="360" w:lineRule="auto"/>
        <w:ind w:firstLine="720"/>
        <w:rPr>
          <w:iCs/>
          <w:sz w:val="24"/>
          <w:szCs w:val="24"/>
          <w:lang w:val="lt-LT"/>
        </w:rPr>
      </w:pPr>
      <w:r>
        <w:rPr>
          <w:iCs/>
          <w:sz w:val="24"/>
          <w:szCs w:val="24"/>
          <w:lang w:val="lt-LT"/>
        </w:rPr>
        <w:t>2</w:t>
      </w:r>
      <w:r w:rsidR="00A952BF" w:rsidRPr="00437EB7">
        <w:rPr>
          <w:iCs/>
          <w:sz w:val="24"/>
          <w:szCs w:val="24"/>
          <w:lang w:val="lt-LT"/>
        </w:rPr>
        <w:t>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952BF" w:rsidRPr="00437EB7" w:rsidRDefault="00070C86" w:rsidP="00437EB7">
      <w:pPr>
        <w:pStyle w:val="Bodytext"/>
        <w:tabs>
          <w:tab w:val="left" w:pos="1276"/>
          <w:tab w:val="left" w:pos="1418"/>
        </w:tabs>
        <w:spacing w:line="360" w:lineRule="auto"/>
        <w:ind w:firstLine="720"/>
        <w:rPr>
          <w:iCs/>
          <w:sz w:val="24"/>
          <w:szCs w:val="24"/>
          <w:lang w:val="lt-LT"/>
        </w:rPr>
      </w:pPr>
      <w:r>
        <w:rPr>
          <w:iCs/>
          <w:sz w:val="24"/>
          <w:szCs w:val="24"/>
          <w:lang w:val="lt-LT"/>
        </w:rPr>
        <w:t>3</w:t>
      </w:r>
      <w:r w:rsidR="00A952BF" w:rsidRPr="00437EB7">
        <w:rPr>
          <w:iCs/>
          <w:sz w:val="24"/>
          <w:szCs w:val="24"/>
          <w:lang w:val="lt-LT"/>
        </w:rPr>
        <w:t>0. Jeigu kartu su paslaugomis perkamos prekės ir (ar) darbai, su prekėmis – paslaugos ir (ar) darbai, o su darbais – prekės ir (ar) paslaugos, techninėje specifikacijoje atitinkamai nustatomi reikalavimai ir kartu perkamoms prekėms, darbams ar paslaugoms.</w:t>
      </w:r>
    </w:p>
    <w:p w:rsidR="00A952BF" w:rsidRPr="00437EB7" w:rsidRDefault="00070C86" w:rsidP="00437EB7">
      <w:pPr>
        <w:pStyle w:val="Bodytext"/>
        <w:tabs>
          <w:tab w:val="left" w:pos="1276"/>
          <w:tab w:val="left" w:pos="1418"/>
        </w:tabs>
        <w:spacing w:line="360" w:lineRule="auto"/>
        <w:ind w:firstLine="720"/>
        <w:rPr>
          <w:iCs/>
          <w:sz w:val="24"/>
          <w:szCs w:val="24"/>
          <w:lang w:val="lt-LT"/>
        </w:rPr>
      </w:pPr>
      <w:r>
        <w:rPr>
          <w:sz w:val="24"/>
          <w:szCs w:val="24"/>
          <w:lang w:val="lt-LT"/>
        </w:rPr>
        <w:t>3</w:t>
      </w:r>
      <w:r w:rsidR="00A952BF" w:rsidRPr="00437EB7">
        <w:rPr>
          <w:sz w:val="24"/>
          <w:szCs w:val="24"/>
          <w:lang w:val="lt-LT"/>
        </w:rPr>
        <w:t>1.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952BF" w:rsidRDefault="00A952BF" w:rsidP="007D0340">
      <w:pPr>
        <w:pStyle w:val="Bodytext"/>
        <w:ind w:firstLine="567"/>
        <w:rPr>
          <w:sz w:val="24"/>
          <w:szCs w:val="24"/>
          <w:lang w:val="lt-LT"/>
        </w:rPr>
      </w:pPr>
    </w:p>
    <w:p w:rsidR="007D0340" w:rsidRPr="00006417" w:rsidRDefault="007D0340" w:rsidP="007D0340">
      <w:pPr>
        <w:pStyle w:val="CentrBold0"/>
        <w:spacing w:line="360" w:lineRule="auto"/>
        <w:rPr>
          <w:rFonts w:ascii="Times New Roman" w:hAnsi="Times New Roman"/>
          <w:sz w:val="24"/>
          <w:szCs w:val="24"/>
          <w:lang w:val="lt-LT"/>
        </w:rPr>
      </w:pPr>
      <w:r w:rsidRPr="00006417">
        <w:rPr>
          <w:rFonts w:ascii="Times New Roman" w:hAnsi="Times New Roman"/>
          <w:sz w:val="24"/>
          <w:szCs w:val="24"/>
          <w:lang w:val="lt-LT"/>
        </w:rPr>
        <w:lastRenderedPageBreak/>
        <w:t>V</w:t>
      </w:r>
      <w:r w:rsidR="00A952BF">
        <w:rPr>
          <w:rFonts w:ascii="Times New Roman" w:hAnsi="Times New Roman"/>
          <w:sz w:val="24"/>
          <w:szCs w:val="24"/>
          <w:lang w:val="lt-LT"/>
        </w:rPr>
        <w:t>I</w:t>
      </w:r>
      <w:r w:rsidR="00021418">
        <w:rPr>
          <w:rFonts w:ascii="Times New Roman" w:hAnsi="Times New Roman"/>
          <w:sz w:val="24"/>
          <w:szCs w:val="24"/>
          <w:lang w:val="lt-LT"/>
        </w:rPr>
        <w:t>II</w:t>
      </w:r>
      <w:r w:rsidRPr="00006417">
        <w:rPr>
          <w:rFonts w:ascii="Times New Roman" w:hAnsi="Times New Roman"/>
          <w:sz w:val="24"/>
          <w:szCs w:val="24"/>
          <w:lang w:val="lt-LT"/>
        </w:rPr>
        <w:t>. TIEKĖJŲ KVALIFIKACIJOS PATIKRINIMAS</w:t>
      </w:r>
    </w:p>
    <w:p w:rsidR="007D0340" w:rsidRPr="00C83A64" w:rsidRDefault="00070C86" w:rsidP="007D0340">
      <w:pPr>
        <w:pStyle w:val="Bodytext"/>
        <w:ind w:firstLine="567"/>
        <w:rPr>
          <w:sz w:val="24"/>
          <w:szCs w:val="24"/>
          <w:lang w:val="lt-LT"/>
        </w:rPr>
      </w:pPr>
      <w:r>
        <w:rPr>
          <w:sz w:val="24"/>
          <w:szCs w:val="24"/>
          <w:lang w:val="lt-LT"/>
        </w:rPr>
        <w:t>32</w:t>
      </w:r>
      <w:r w:rsidR="007D0340" w:rsidRPr="00006417">
        <w:rPr>
          <w:sz w:val="24"/>
          <w:szCs w:val="24"/>
          <w:lang w:val="lt-LT"/>
        </w:rPr>
        <w:t>.</w:t>
      </w:r>
      <w:r w:rsidR="007D0340" w:rsidRPr="00C83A64">
        <w:rPr>
          <w:sz w:val="24"/>
          <w:lang w:val="lt-LT"/>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rsidR="007D0340" w:rsidRPr="00C83A64">
        <w:rPr>
          <w:sz w:val="24"/>
          <w:lang w:val="lt-LT"/>
        </w:rPr>
        <w:t>Žin</w:t>
      </w:r>
      <w:proofErr w:type="spellEnd"/>
      <w:r w:rsidR="007D0340" w:rsidRPr="00C83A64">
        <w:rPr>
          <w:sz w:val="24"/>
          <w:lang w:val="lt-LT"/>
        </w:rPr>
        <w:t xml:space="preserve">., 2003, Nr. 103-4623; </w:t>
      </w:r>
      <w:proofErr w:type="spellStart"/>
      <w:r w:rsidR="007D0340" w:rsidRPr="00C83A64">
        <w:rPr>
          <w:sz w:val="24"/>
          <w:lang w:val="lt-LT"/>
        </w:rPr>
        <w:t>Žin</w:t>
      </w:r>
      <w:proofErr w:type="spellEnd"/>
      <w:r w:rsidR="007D0340" w:rsidRPr="00C83A64">
        <w:rPr>
          <w:sz w:val="24"/>
          <w:lang w:val="lt-LT"/>
        </w:rPr>
        <w:t>., 2007, Nr. 66-2595) (aktualią jų redakciją), pirkimo dokumentuose nustatomi tiekėjų kvalifikacijos reikalavimai ir vykdomas tiekėjų kvalifikacijos patikrinimas.</w:t>
      </w:r>
    </w:p>
    <w:p w:rsidR="007D0340" w:rsidRPr="00006417" w:rsidRDefault="00070C86" w:rsidP="007D0340">
      <w:pPr>
        <w:pStyle w:val="Bodytext"/>
        <w:ind w:firstLine="567"/>
        <w:rPr>
          <w:sz w:val="24"/>
          <w:szCs w:val="24"/>
          <w:lang w:val="lt-LT"/>
        </w:rPr>
      </w:pPr>
      <w:r>
        <w:rPr>
          <w:sz w:val="24"/>
          <w:szCs w:val="24"/>
          <w:lang w:val="lt-LT"/>
        </w:rPr>
        <w:t>33</w:t>
      </w:r>
      <w:r w:rsidR="007D0340" w:rsidRPr="00006417">
        <w:rPr>
          <w:sz w:val="24"/>
          <w:szCs w:val="24"/>
          <w:lang w:val="lt-LT"/>
        </w:rPr>
        <w:t>. Tiekėjų kvalifikacijos neprivaloma tikrinti, kai:</w:t>
      </w:r>
    </w:p>
    <w:p w:rsidR="007D0340" w:rsidRPr="00006417" w:rsidRDefault="00070C86" w:rsidP="007D0340">
      <w:pPr>
        <w:pStyle w:val="Bodytext"/>
        <w:ind w:firstLine="567"/>
        <w:rPr>
          <w:sz w:val="24"/>
          <w:szCs w:val="24"/>
          <w:lang w:val="lt-LT"/>
        </w:rPr>
      </w:pPr>
      <w:r>
        <w:rPr>
          <w:sz w:val="24"/>
          <w:szCs w:val="24"/>
          <w:lang w:val="lt-LT"/>
        </w:rPr>
        <w:t>33</w:t>
      </w:r>
      <w:r w:rsidR="007D0340" w:rsidRPr="00006417">
        <w:rPr>
          <w:sz w:val="24"/>
          <w:szCs w:val="24"/>
          <w:lang w:val="lt-LT"/>
        </w:rPr>
        <w:t>.1. perkamos literatūros, mokslo ir meno kūrinių autorių, atlikėjų ar jų kolektyvo paslaugos, taip pat mokslo, kultūros ir meno sričių projektų vertinimo paslaugos;</w:t>
      </w:r>
    </w:p>
    <w:p w:rsidR="007D0340" w:rsidRPr="00006417" w:rsidRDefault="00070C86" w:rsidP="007D0340">
      <w:pPr>
        <w:pStyle w:val="Bodytext"/>
        <w:ind w:firstLine="567"/>
        <w:rPr>
          <w:sz w:val="24"/>
          <w:szCs w:val="24"/>
          <w:lang w:val="lt-LT"/>
        </w:rPr>
      </w:pPr>
      <w:r>
        <w:rPr>
          <w:sz w:val="24"/>
          <w:szCs w:val="24"/>
          <w:lang w:val="lt-LT"/>
        </w:rPr>
        <w:t>33</w:t>
      </w:r>
      <w:r w:rsidR="007D0340" w:rsidRPr="00006417">
        <w:rPr>
          <w:sz w:val="24"/>
          <w:szCs w:val="24"/>
          <w:lang w:val="lt-LT"/>
        </w:rPr>
        <w:t>.2. dėl įvykių, kurių perkančioji organizacija negalėjo iš anksto numatyti, būtina skubiai įsigyti reikalingų prekių, paslaugų ar darbų;</w:t>
      </w:r>
    </w:p>
    <w:p w:rsidR="007D0340" w:rsidRPr="00006417" w:rsidRDefault="00070C86" w:rsidP="007D0340">
      <w:pPr>
        <w:pStyle w:val="Bodytext"/>
        <w:ind w:firstLine="567"/>
        <w:rPr>
          <w:sz w:val="24"/>
          <w:szCs w:val="24"/>
          <w:lang w:val="lt-LT"/>
        </w:rPr>
      </w:pPr>
      <w:r>
        <w:rPr>
          <w:sz w:val="24"/>
          <w:szCs w:val="24"/>
          <w:lang w:val="lt-LT"/>
        </w:rPr>
        <w:t>33</w:t>
      </w:r>
      <w:r w:rsidR="007D0340" w:rsidRPr="00006417">
        <w:rPr>
          <w:sz w:val="24"/>
          <w:szCs w:val="24"/>
          <w:lang w:val="lt-LT"/>
        </w:rPr>
        <w:t>.3. mažos vertės pirkimų atveju.</w:t>
      </w:r>
    </w:p>
    <w:p w:rsidR="007D0340" w:rsidRDefault="007D0340" w:rsidP="007D0340">
      <w:pPr>
        <w:pStyle w:val="Bodytext"/>
        <w:spacing w:line="360" w:lineRule="auto"/>
        <w:ind w:firstLine="0"/>
        <w:rPr>
          <w:sz w:val="24"/>
          <w:szCs w:val="24"/>
          <w:lang w:val="lt-LT"/>
        </w:rPr>
      </w:pPr>
    </w:p>
    <w:p w:rsidR="007D0340" w:rsidRPr="00006417" w:rsidRDefault="00021418" w:rsidP="007D0340">
      <w:pPr>
        <w:pStyle w:val="CentrBold0"/>
        <w:spacing w:line="360" w:lineRule="auto"/>
        <w:rPr>
          <w:rFonts w:ascii="Times New Roman" w:hAnsi="Times New Roman"/>
          <w:sz w:val="24"/>
          <w:szCs w:val="24"/>
          <w:lang w:val="lt-LT"/>
        </w:rPr>
      </w:pPr>
      <w:r>
        <w:rPr>
          <w:rFonts w:ascii="Times New Roman" w:hAnsi="Times New Roman"/>
          <w:sz w:val="24"/>
          <w:szCs w:val="24"/>
          <w:lang w:val="lt-LT"/>
        </w:rPr>
        <w:t>IX</w:t>
      </w:r>
      <w:r w:rsidR="007D0340" w:rsidRPr="00006417">
        <w:rPr>
          <w:rFonts w:ascii="Times New Roman" w:hAnsi="Times New Roman"/>
          <w:sz w:val="24"/>
          <w:szCs w:val="24"/>
          <w:lang w:val="lt-LT"/>
        </w:rPr>
        <w:t>. PASIŪLYMŲ NAGRINĖJIMAS IR VERTINIMAS</w:t>
      </w:r>
    </w:p>
    <w:p w:rsidR="007D0340" w:rsidRPr="00523661" w:rsidRDefault="009D1F7C" w:rsidP="007D0340">
      <w:pPr>
        <w:pStyle w:val="Antrat4"/>
        <w:rPr>
          <w:rFonts w:ascii="Times New Roman" w:hAnsi="Times New Roman" w:cs="Times New Roman"/>
          <w:b w:val="0"/>
          <w:i w:val="0"/>
          <w:color w:val="auto"/>
          <w:sz w:val="24"/>
          <w:szCs w:val="24"/>
        </w:rPr>
      </w:pPr>
      <w:r>
        <w:t xml:space="preserve">             </w:t>
      </w:r>
      <w:r w:rsidR="00070C86" w:rsidRPr="00070C86">
        <w:rPr>
          <w:rFonts w:ascii="Times New Roman" w:hAnsi="Times New Roman" w:cs="Times New Roman"/>
          <w:b w:val="0"/>
          <w:i w:val="0"/>
          <w:color w:val="auto"/>
          <w:sz w:val="24"/>
          <w:szCs w:val="24"/>
        </w:rPr>
        <w:t>34</w:t>
      </w:r>
      <w:r w:rsidR="007D0340" w:rsidRPr="00070C86">
        <w:rPr>
          <w:rFonts w:ascii="Times New Roman" w:hAnsi="Times New Roman" w:cs="Times New Roman"/>
          <w:b w:val="0"/>
          <w:i w:val="0"/>
          <w:color w:val="auto"/>
          <w:sz w:val="24"/>
          <w:szCs w:val="24"/>
        </w:rPr>
        <w:t>. Pasiūlymai</w:t>
      </w:r>
      <w:r w:rsidR="007D0340" w:rsidRPr="00523661">
        <w:rPr>
          <w:rFonts w:ascii="Times New Roman" w:hAnsi="Times New Roman" w:cs="Times New Roman"/>
          <w:b w:val="0"/>
          <w:i w:val="0"/>
          <w:color w:val="auto"/>
          <w:sz w:val="24"/>
          <w:szCs w:val="24"/>
        </w:rPr>
        <w:t xml:space="preserve"> turi būti priimami laikantis pirkimo dokumentuose nurodytos tvarkos. Pavėluotai gauti vokai su pasiūlymais neatplėšiami ir gražinami juos pateikusiems tiekėjams. Neužklijuotuose, turinčiuose mechaninių ar kitokių pažeidimų, galinčių kelti abejones dėl pasiūlymų slaptumo vokuose pateikti pasiūlymai nepriimami ir gražinami juos pateikusiems tiekėjams.</w:t>
      </w:r>
    </w:p>
    <w:p w:rsidR="007D0340" w:rsidRPr="00523661" w:rsidRDefault="009D1F7C" w:rsidP="007D0340">
      <w:pPr>
        <w:pStyle w:val="Antrat4"/>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070C86">
        <w:rPr>
          <w:rFonts w:ascii="Times New Roman" w:hAnsi="Times New Roman" w:cs="Times New Roman"/>
          <w:b w:val="0"/>
          <w:i w:val="0"/>
          <w:color w:val="auto"/>
          <w:sz w:val="24"/>
          <w:szCs w:val="24"/>
        </w:rPr>
        <w:t>35</w:t>
      </w:r>
      <w:r w:rsidR="007D0340" w:rsidRPr="00523661">
        <w:rPr>
          <w:rFonts w:ascii="Times New Roman" w:hAnsi="Times New Roman" w:cs="Times New Roman"/>
          <w:b w:val="0"/>
          <w:i w:val="0"/>
          <w:color w:val="auto"/>
          <w:sz w:val="24"/>
          <w:szCs w:val="24"/>
        </w:rPr>
        <w:t>. Vokus su pasiūlymais atplėšia, pasiūlymus nagrinėja ir vertina supaprastintą pirkimą atliekanti Komisija arba pirkimo organizatorius. Pasiūlymai nagrinėjami ir vertinami konfidencialiai, nedalyvaujant pasiūlymus pateikusiems tiekėjams ar jų atstovams.</w:t>
      </w:r>
    </w:p>
    <w:p w:rsidR="007D0340" w:rsidRPr="00006417" w:rsidRDefault="00070C86" w:rsidP="007D0340">
      <w:pPr>
        <w:pStyle w:val="Bodytext"/>
        <w:ind w:firstLine="567"/>
        <w:rPr>
          <w:sz w:val="24"/>
          <w:szCs w:val="24"/>
          <w:lang w:val="lt-LT"/>
        </w:rPr>
      </w:pPr>
      <w:r>
        <w:rPr>
          <w:sz w:val="24"/>
          <w:szCs w:val="24"/>
          <w:lang w:val="lt-LT"/>
        </w:rPr>
        <w:t>36</w:t>
      </w:r>
      <w:r w:rsidR="007D0340" w:rsidRPr="00006417">
        <w:rPr>
          <w:sz w:val="24"/>
          <w:szCs w:val="24"/>
          <w:lang w:val="lt-LT"/>
        </w:rPr>
        <w:t xml:space="preserve">. </w:t>
      </w:r>
      <w:r w:rsidR="007D0340">
        <w:rPr>
          <w:sz w:val="24"/>
          <w:szCs w:val="24"/>
          <w:lang w:val="lt-LT"/>
        </w:rPr>
        <w:t>P</w:t>
      </w:r>
      <w:r w:rsidR="007D0340" w:rsidRPr="00006417">
        <w:rPr>
          <w:sz w:val="24"/>
          <w:szCs w:val="24"/>
          <w:lang w:val="lt-LT"/>
        </w:rPr>
        <w:t>asiūlymai vertinami remiantis vienu iš šių kriterijų:</w:t>
      </w:r>
    </w:p>
    <w:p w:rsidR="007D0340" w:rsidRPr="00006417" w:rsidRDefault="00070C86" w:rsidP="007D0340">
      <w:pPr>
        <w:pStyle w:val="Bodytext"/>
        <w:ind w:firstLine="567"/>
        <w:rPr>
          <w:sz w:val="24"/>
          <w:szCs w:val="24"/>
          <w:lang w:val="lt-LT"/>
        </w:rPr>
      </w:pPr>
      <w:r>
        <w:rPr>
          <w:sz w:val="24"/>
          <w:szCs w:val="24"/>
          <w:lang w:val="lt-LT"/>
        </w:rPr>
        <w:t>36</w:t>
      </w:r>
      <w:r w:rsidR="007D0340" w:rsidRPr="0000641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7D0340" w:rsidRDefault="00070C86" w:rsidP="007D0340">
      <w:pPr>
        <w:pStyle w:val="Bodytext"/>
        <w:ind w:firstLine="567"/>
        <w:rPr>
          <w:sz w:val="24"/>
          <w:szCs w:val="24"/>
          <w:lang w:val="lt-LT"/>
        </w:rPr>
      </w:pPr>
      <w:r>
        <w:rPr>
          <w:sz w:val="24"/>
          <w:szCs w:val="24"/>
          <w:lang w:val="lt-LT"/>
        </w:rPr>
        <w:t>36</w:t>
      </w:r>
      <w:r w:rsidR="007D0340" w:rsidRPr="00006417">
        <w:rPr>
          <w:sz w:val="24"/>
          <w:szCs w:val="24"/>
          <w:lang w:val="lt-LT"/>
        </w:rPr>
        <w:t>.2. mažiausios kainos.</w:t>
      </w:r>
    </w:p>
    <w:p w:rsidR="007D0340" w:rsidRPr="00D9423B" w:rsidRDefault="00070C86" w:rsidP="007D0340">
      <w:pPr>
        <w:pStyle w:val="Bodytext"/>
        <w:ind w:firstLine="567"/>
        <w:rPr>
          <w:sz w:val="24"/>
          <w:szCs w:val="24"/>
          <w:lang w:val="lt-LT"/>
        </w:rPr>
      </w:pPr>
      <w:r>
        <w:rPr>
          <w:sz w:val="24"/>
          <w:szCs w:val="24"/>
          <w:lang w:val="lt-LT"/>
        </w:rPr>
        <w:t>36</w:t>
      </w:r>
      <w:r w:rsidR="007D0340" w:rsidRPr="00D9423B">
        <w:rPr>
          <w:sz w:val="24"/>
          <w:szCs w:val="24"/>
          <w:lang w:val="lt-LT"/>
        </w:rPr>
        <w:t>.3.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7D0340" w:rsidRDefault="00021418" w:rsidP="007D0340">
      <w:pPr>
        <w:pStyle w:val="CentrBold0"/>
        <w:rPr>
          <w:rFonts w:ascii="Times New Roman" w:hAnsi="Times New Roman"/>
          <w:sz w:val="24"/>
          <w:szCs w:val="24"/>
          <w:lang w:val="lt-LT"/>
        </w:rPr>
      </w:pPr>
      <w:r>
        <w:rPr>
          <w:rFonts w:ascii="Times New Roman" w:hAnsi="Times New Roman"/>
          <w:sz w:val="24"/>
          <w:szCs w:val="24"/>
          <w:lang w:val="lt-LT"/>
        </w:rPr>
        <w:t>X</w:t>
      </w:r>
      <w:r w:rsidR="007D0340" w:rsidRPr="00006417">
        <w:rPr>
          <w:rFonts w:ascii="Times New Roman" w:hAnsi="Times New Roman"/>
          <w:sz w:val="24"/>
          <w:szCs w:val="24"/>
          <w:lang w:val="lt-LT"/>
        </w:rPr>
        <w:t>. PIRKIMO SUTARTIS</w:t>
      </w:r>
    </w:p>
    <w:p w:rsidR="007D0340" w:rsidRPr="00006417" w:rsidRDefault="007D0340" w:rsidP="007D0340">
      <w:pPr>
        <w:pStyle w:val="CentrBold0"/>
        <w:rPr>
          <w:rFonts w:ascii="Times New Roman" w:hAnsi="Times New Roman"/>
          <w:sz w:val="24"/>
          <w:szCs w:val="24"/>
          <w:lang w:val="lt-LT"/>
        </w:rPr>
      </w:pPr>
    </w:p>
    <w:p w:rsidR="007D0340" w:rsidRPr="00523661" w:rsidRDefault="00070C86" w:rsidP="007D0340">
      <w:pPr>
        <w:pStyle w:val="Bodytext"/>
        <w:ind w:firstLine="567"/>
        <w:rPr>
          <w:sz w:val="24"/>
          <w:szCs w:val="24"/>
          <w:lang w:val="lt-LT"/>
        </w:rPr>
      </w:pPr>
      <w:r>
        <w:rPr>
          <w:sz w:val="24"/>
          <w:szCs w:val="24"/>
          <w:lang w:val="lt-LT"/>
        </w:rPr>
        <w:t>37</w:t>
      </w:r>
      <w:r w:rsidR="007D0340" w:rsidRPr="00523661">
        <w:rPr>
          <w:sz w:val="24"/>
          <w:szCs w:val="24"/>
          <w:lang w:val="lt-LT"/>
        </w:rPr>
        <w:t>. Pirkimo sutartis turi būti sudaroma nedelsiant, bet ne anksčiau negu pasibaigė pirkimo sutarties sudarymo atidėjimo terminas (toliau – atidėjimo terminas). Atidėjimo terminas gali būti netaikomas, kai:</w:t>
      </w:r>
    </w:p>
    <w:p w:rsidR="007D0340" w:rsidRPr="00523661" w:rsidRDefault="00070C86" w:rsidP="007D0340">
      <w:pPr>
        <w:pStyle w:val="Bodytext"/>
        <w:ind w:firstLine="567"/>
        <w:rPr>
          <w:sz w:val="24"/>
          <w:szCs w:val="24"/>
          <w:lang w:val="lt-LT"/>
        </w:rPr>
      </w:pPr>
      <w:r>
        <w:rPr>
          <w:sz w:val="24"/>
          <w:szCs w:val="24"/>
          <w:lang w:val="lt-LT"/>
        </w:rPr>
        <w:t>37</w:t>
      </w:r>
      <w:r w:rsidR="007D0340" w:rsidRPr="00523661">
        <w:rPr>
          <w:sz w:val="24"/>
          <w:szCs w:val="24"/>
          <w:lang w:val="lt-LT"/>
        </w:rPr>
        <w:t xml:space="preserve">.1. vienintelis suinteresuotas dalyvis yra tas, su kuriuo sudaroma pirkimo sutartis ir nėra suinteresuotų kandidatų; </w:t>
      </w:r>
    </w:p>
    <w:p w:rsidR="007D0340" w:rsidRPr="00523661" w:rsidRDefault="00070C86" w:rsidP="007D0340">
      <w:pPr>
        <w:ind w:firstLine="567"/>
        <w:rPr>
          <w:rFonts w:ascii="Times New Roman" w:hAnsi="Times New Roman" w:cs="Times New Roman"/>
          <w:color w:val="FF0000"/>
          <w:sz w:val="24"/>
          <w:szCs w:val="24"/>
        </w:rPr>
      </w:pPr>
      <w:r>
        <w:rPr>
          <w:rFonts w:ascii="Times New Roman" w:hAnsi="Times New Roman" w:cs="Times New Roman"/>
          <w:sz w:val="24"/>
          <w:szCs w:val="24"/>
        </w:rPr>
        <w:t>37</w:t>
      </w:r>
      <w:r w:rsidR="007D0340" w:rsidRPr="00523661">
        <w:rPr>
          <w:rFonts w:ascii="Times New Roman" w:hAnsi="Times New Roman" w:cs="Times New Roman"/>
          <w:sz w:val="24"/>
          <w:szCs w:val="24"/>
        </w:rPr>
        <w:t xml:space="preserve">.2.  supaprastintų pirkimų atveju pirkimo sutarties vertė mažesnė kaip 3 000 </w:t>
      </w:r>
      <w:proofErr w:type="spellStart"/>
      <w:r w:rsidR="007D0340" w:rsidRPr="009D1F7C">
        <w:rPr>
          <w:rFonts w:ascii="Times New Roman" w:hAnsi="Times New Roman" w:cs="Times New Roman"/>
          <w:i/>
          <w:sz w:val="24"/>
          <w:szCs w:val="24"/>
        </w:rPr>
        <w:t>Eur</w:t>
      </w:r>
      <w:proofErr w:type="spellEnd"/>
      <w:r w:rsidR="007D0340" w:rsidRPr="00523661">
        <w:rPr>
          <w:rFonts w:ascii="Times New Roman" w:hAnsi="Times New Roman" w:cs="Times New Roman"/>
          <w:sz w:val="24"/>
          <w:szCs w:val="24"/>
        </w:rPr>
        <w:t xml:space="preserve"> (be PVM);</w:t>
      </w:r>
      <w:r w:rsidR="007D0340" w:rsidRPr="00523661">
        <w:rPr>
          <w:rFonts w:ascii="Times New Roman" w:hAnsi="Times New Roman" w:cs="Times New Roman"/>
          <w:color w:val="FF0000"/>
          <w:sz w:val="24"/>
          <w:szCs w:val="24"/>
        </w:rPr>
        <w:t xml:space="preserve"> </w:t>
      </w:r>
    </w:p>
    <w:p w:rsidR="007D0340" w:rsidRPr="00523661" w:rsidRDefault="00726D34" w:rsidP="007D0340">
      <w:pPr>
        <w:ind w:firstLine="567"/>
        <w:rPr>
          <w:rFonts w:ascii="Times New Roman" w:hAnsi="Times New Roman" w:cs="Times New Roman"/>
          <w:sz w:val="24"/>
          <w:szCs w:val="24"/>
        </w:rPr>
      </w:pPr>
      <w:r>
        <w:rPr>
          <w:rFonts w:ascii="Times New Roman" w:hAnsi="Times New Roman" w:cs="Times New Roman"/>
          <w:sz w:val="24"/>
          <w:szCs w:val="24"/>
        </w:rPr>
        <w:lastRenderedPageBreak/>
        <w:t>37</w:t>
      </w:r>
      <w:r w:rsidR="007D0340" w:rsidRPr="00523661">
        <w:rPr>
          <w:rFonts w:ascii="Times New Roman" w:hAnsi="Times New Roman" w:cs="Times New Roman"/>
          <w:sz w:val="24"/>
          <w:szCs w:val="24"/>
        </w:rPr>
        <w:t>.3.  kai pirkimo sutartis sudaroma atliekant mažos vertės pirkimą.</w:t>
      </w:r>
    </w:p>
    <w:p w:rsidR="007D0340" w:rsidRPr="00523661" w:rsidRDefault="00726D34" w:rsidP="007D0340">
      <w:pPr>
        <w:ind w:firstLine="567"/>
        <w:jc w:val="both"/>
        <w:rPr>
          <w:rFonts w:ascii="Times New Roman" w:hAnsi="Times New Roman" w:cs="Times New Roman"/>
          <w:sz w:val="24"/>
          <w:szCs w:val="24"/>
        </w:rPr>
      </w:pPr>
      <w:r>
        <w:rPr>
          <w:rFonts w:ascii="Times New Roman" w:hAnsi="Times New Roman" w:cs="Times New Roman"/>
          <w:sz w:val="24"/>
          <w:szCs w:val="24"/>
        </w:rPr>
        <w:t>38</w:t>
      </w:r>
      <w:r w:rsidR="007D0340" w:rsidRPr="00523661">
        <w:rPr>
          <w:rFonts w:ascii="Times New Roman" w:hAnsi="Times New Roman" w:cs="Times New Roman"/>
          <w:sz w:val="24"/>
          <w:szCs w:val="24"/>
        </w:rPr>
        <w:t xml:space="preserve">. </w:t>
      </w:r>
      <w:r w:rsidR="007D0340" w:rsidRPr="00523661">
        <w:rPr>
          <w:rFonts w:ascii="Times New Roman" w:hAnsi="Times New Roman" w:cs="Times New Roman"/>
          <w:bCs/>
          <w:sz w:val="24"/>
          <w:szCs w:val="24"/>
        </w:rPr>
        <w:t>Perkančioji organizacija sudaryti pirkimo sutartį siūlo tam dalyviui, kurio pasiūlymas pripažintas laimėjusiu, vadovaujantis Viešųjų pirkimų įstatymo 18 straipsnio nuostatomis</w:t>
      </w:r>
      <w:r w:rsidR="007D0340" w:rsidRPr="00523661">
        <w:rPr>
          <w:rFonts w:ascii="Times New Roman" w:hAnsi="Times New Roman" w:cs="Times New Roman"/>
          <w:sz w:val="24"/>
          <w:szCs w:val="24"/>
        </w:rPr>
        <w:t xml:space="preserve">. Pirkimo sutartis sudaroma raštu. Pirkimo sutartis gali būti sudaroma žodžiu, kai atliekami supaprastinti pirkimai, kurių sutarties vertė yra mažesnė kaip 3 000 </w:t>
      </w:r>
      <w:proofErr w:type="spellStart"/>
      <w:r w:rsidR="007D0340" w:rsidRPr="009D1F7C">
        <w:rPr>
          <w:rFonts w:ascii="Times New Roman" w:hAnsi="Times New Roman" w:cs="Times New Roman"/>
          <w:i/>
          <w:sz w:val="24"/>
          <w:szCs w:val="24"/>
        </w:rPr>
        <w:t>Eur</w:t>
      </w:r>
      <w:proofErr w:type="spellEnd"/>
      <w:r w:rsidR="007D0340" w:rsidRPr="00523661">
        <w:rPr>
          <w:rFonts w:ascii="Times New Roman" w:hAnsi="Times New Roman" w:cs="Times New Roman"/>
          <w:sz w:val="24"/>
          <w:szCs w:val="24"/>
        </w:rPr>
        <w:t xml:space="preserve"> (be PVM); Kai pirkimo sutartis sudaroma raštu, turi būti nustatyta:</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.1. pirkimo sutarties šalių teisės ir pareigos;</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.2. perkamos prekės, paslaugos ar darbai, jeigu įmanoma, – tikslūs jų kiekiai;</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.3. kaina arba kainodaros taisyklės, nustatytos pagal Lietuvos Respublikos Vyriausybės arba jos įgaliotos institucijos patvirtintą metodiką;</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 xml:space="preserve">.4. </w:t>
      </w:r>
      <w:r w:rsidR="007D0340">
        <w:rPr>
          <w:sz w:val="24"/>
          <w:szCs w:val="24"/>
          <w:lang w:val="lt-LT"/>
        </w:rPr>
        <w:t xml:space="preserve"> </w:t>
      </w:r>
      <w:r w:rsidR="007D0340" w:rsidRPr="00006417">
        <w:rPr>
          <w:sz w:val="24"/>
          <w:szCs w:val="24"/>
          <w:lang w:val="lt-LT"/>
        </w:rPr>
        <w:t>atsiskaitymų ir mokėjimo tvarka;</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 xml:space="preserve">.5. </w:t>
      </w:r>
      <w:r w:rsidR="007D0340">
        <w:rPr>
          <w:sz w:val="24"/>
          <w:szCs w:val="24"/>
          <w:lang w:val="lt-LT"/>
        </w:rPr>
        <w:t xml:space="preserve"> </w:t>
      </w:r>
      <w:r w:rsidR="007D0340" w:rsidRPr="00006417">
        <w:rPr>
          <w:sz w:val="24"/>
          <w:szCs w:val="24"/>
          <w:lang w:val="lt-LT"/>
        </w:rPr>
        <w:t>prievolių įvykdymo terminai;</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 xml:space="preserve">.6. </w:t>
      </w:r>
      <w:r w:rsidR="007D0340">
        <w:rPr>
          <w:sz w:val="24"/>
          <w:szCs w:val="24"/>
          <w:lang w:val="lt-LT"/>
        </w:rPr>
        <w:t xml:space="preserve"> </w:t>
      </w:r>
      <w:r w:rsidR="007D0340" w:rsidRPr="00006417">
        <w:rPr>
          <w:sz w:val="24"/>
          <w:szCs w:val="24"/>
          <w:lang w:val="lt-LT"/>
        </w:rPr>
        <w:t>prievolių įvykdymo užtikrinimas;</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 xml:space="preserve">.7. </w:t>
      </w:r>
      <w:r w:rsidR="007D0340">
        <w:rPr>
          <w:sz w:val="24"/>
          <w:szCs w:val="24"/>
          <w:lang w:val="lt-LT"/>
        </w:rPr>
        <w:t xml:space="preserve"> </w:t>
      </w:r>
      <w:r w:rsidR="007D0340" w:rsidRPr="00006417">
        <w:rPr>
          <w:sz w:val="24"/>
          <w:szCs w:val="24"/>
          <w:lang w:val="lt-LT"/>
        </w:rPr>
        <w:t>ginčų sprendimo tvarka;</w:t>
      </w:r>
    </w:p>
    <w:p w:rsidR="007D0340" w:rsidRPr="00006417"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.8.</w:t>
      </w:r>
      <w:r w:rsidR="007D0340">
        <w:rPr>
          <w:sz w:val="24"/>
          <w:szCs w:val="24"/>
          <w:lang w:val="lt-LT"/>
        </w:rPr>
        <w:t xml:space="preserve"> </w:t>
      </w:r>
      <w:r w:rsidR="007D0340" w:rsidRPr="00006417">
        <w:rPr>
          <w:sz w:val="24"/>
          <w:szCs w:val="24"/>
          <w:lang w:val="lt-LT"/>
        </w:rPr>
        <w:t xml:space="preserve"> pirkimo sutarties nutraukimo tvarka;</w:t>
      </w:r>
    </w:p>
    <w:p w:rsidR="007D0340" w:rsidRDefault="00726D34" w:rsidP="007D0340">
      <w:pPr>
        <w:pStyle w:val="Bodytext"/>
        <w:ind w:firstLine="567"/>
        <w:rPr>
          <w:sz w:val="24"/>
          <w:szCs w:val="24"/>
          <w:lang w:val="lt-LT"/>
        </w:rPr>
      </w:pPr>
      <w:r>
        <w:rPr>
          <w:sz w:val="24"/>
          <w:szCs w:val="24"/>
          <w:lang w:val="lt-LT"/>
        </w:rPr>
        <w:t>38</w:t>
      </w:r>
      <w:r w:rsidR="007D0340" w:rsidRPr="00006417">
        <w:rPr>
          <w:sz w:val="24"/>
          <w:szCs w:val="24"/>
          <w:lang w:val="lt-LT"/>
        </w:rPr>
        <w:t xml:space="preserve">.9. </w:t>
      </w:r>
      <w:r w:rsidR="007D0340">
        <w:rPr>
          <w:sz w:val="24"/>
          <w:szCs w:val="24"/>
          <w:lang w:val="lt-LT"/>
        </w:rPr>
        <w:t xml:space="preserve"> </w:t>
      </w:r>
      <w:r w:rsidR="007D0340" w:rsidRPr="00006417">
        <w:rPr>
          <w:sz w:val="24"/>
          <w:szCs w:val="24"/>
          <w:lang w:val="lt-LT"/>
        </w:rPr>
        <w:t>pirkimo sutarties galiojimas;</w:t>
      </w:r>
      <w:r w:rsidR="007D0340">
        <w:rPr>
          <w:sz w:val="24"/>
          <w:szCs w:val="24"/>
          <w:lang w:val="lt-LT"/>
        </w:rPr>
        <w:t xml:space="preserve"> </w:t>
      </w:r>
    </w:p>
    <w:p w:rsidR="007D0340" w:rsidRDefault="00726D34" w:rsidP="00523661">
      <w:pPr>
        <w:pStyle w:val="Bodytext"/>
        <w:ind w:firstLine="567"/>
        <w:jc w:val="left"/>
        <w:rPr>
          <w:sz w:val="24"/>
          <w:szCs w:val="24"/>
          <w:lang w:val="lt-LT"/>
        </w:rPr>
      </w:pPr>
      <w:r>
        <w:rPr>
          <w:sz w:val="24"/>
          <w:szCs w:val="24"/>
          <w:lang w:val="lt-LT"/>
        </w:rPr>
        <w:t>38</w:t>
      </w:r>
      <w:r w:rsidR="007D0340" w:rsidRPr="00006417">
        <w:rPr>
          <w:sz w:val="24"/>
          <w:szCs w:val="24"/>
          <w:lang w:val="lt-LT"/>
        </w:rPr>
        <w:t xml:space="preserve">.10. subrangovai, </w:t>
      </w:r>
      <w:proofErr w:type="spellStart"/>
      <w:r w:rsidR="007D0340" w:rsidRPr="00006417">
        <w:rPr>
          <w:sz w:val="24"/>
          <w:szCs w:val="24"/>
          <w:lang w:val="lt-LT"/>
        </w:rPr>
        <w:t>subtiekėjai</w:t>
      </w:r>
      <w:proofErr w:type="spellEnd"/>
      <w:r w:rsidR="007D0340" w:rsidRPr="00006417">
        <w:rPr>
          <w:sz w:val="24"/>
          <w:szCs w:val="24"/>
          <w:lang w:val="lt-LT"/>
        </w:rPr>
        <w:t xml:space="preserve"> ar </w:t>
      </w:r>
      <w:proofErr w:type="spellStart"/>
      <w:r w:rsidR="007D0340" w:rsidRPr="00006417">
        <w:rPr>
          <w:sz w:val="24"/>
          <w:szCs w:val="24"/>
          <w:lang w:val="lt-LT"/>
        </w:rPr>
        <w:t>subteikėjai</w:t>
      </w:r>
      <w:proofErr w:type="spellEnd"/>
      <w:r w:rsidR="007D0340" w:rsidRPr="00006417">
        <w:rPr>
          <w:sz w:val="24"/>
          <w:szCs w:val="24"/>
          <w:lang w:val="lt-LT"/>
        </w:rPr>
        <w:t>, jeigu vykdant sutartį jie pasitelkiami, ir jų keitimo</w:t>
      </w:r>
      <w:r w:rsidR="00523661">
        <w:rPr>
          <w:sz w:val="24"/>
          <w:szCs w:val="24"/>
          <w:lang w:val="lt-LT"/>
        </w:rPr>
        <w:t xml:space="preserve"> </w:t>
      </w:r>
      <w:r w:rsidR="007D0340" w:rsidRPr="00006417">
        <w:rPr>
          <w:sz w:val="24"/>
          <w:szCs w:val="24"/>
          <w:lang w:val="lt-LT"/>
        </w:rPr>
        <w:t>tvarka.</w:t>
      </w:r>
    </w:p>
    <w:p w:rsidR="007D0340" w:rsidRPr="00EC52CE" w:rsidRDefault="00726D34" w:rsidP="007D0340">
      <w:pPr>
        <w:pStyle w:val="Bodytext"/>
        <w:ind w:firstLine="567"/>
        <w:rPr>
          <w:sz w:val="24"/>
          <w:szCs w:val="24"/>
          <w:lang w:val="lt-LT"/>
        </w:rPr>
      </w:pPr>
      <w:r>
        <w:rPr>
          <w:sz w:val="24"/>
          <w:szCs w:val="24"/>
          <w:lang w:val="lt-LT"/>
        </w:rPr>
        <w:t>39</w:t>
      </w:r>
      <w:r w:rsidR="007D0340" w:rsidRPr="00D9423B">
        <w:rPr>
          <w:sz w:val="24"/>
          <w:szCs w:val="24"/>
          <w:lang w:val="lt-LT"/>
        </w:rPr>
        <w:t>.</w:t>
      </w:r>
      <w:r w:rsidR="007D0340" w:rsidRPr="00846EA7">
        <w:rPr>
          <w:sz w:val="24"/>
          <w:szCs w:val="24"/>
          <w:lang w:val="lt-LT"/>
        </w:rPr>
        <w:t xml:space="preserve"> </w:t>
      </w:r>
      <w:r w:rsidR="007D0340" w:rsidRPr="00EC52CE">
        <w:rPr>
          <w:sz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w:t>
      </w:r>
      <w:proofErr w:type="spellStart"/>
      <w:r w:rsidR="007D0340" w:rsidRPr="00853220">
        <w:rPr>
          <w:sz w:val="24"/>
        </w:rPr>
        <w:t>Gali</w:t>
      </w:r>
      <w:proofErr w:type="spellEnd"/>
      <w:r w:rsidR="007D0340" w:rsidRPr="00853220">
        <w:rPr>
          <w:sz w:val="24"/>
        </w:rPr>
        <w:t xml:space="preserve"> </w:t>
      </w:r>
      <w:proofErr w:type="spellStart"/>
      <w:r w:rsidR="007D0340" w:rsidRPr="00853220">
        <w:rPr>
          <w:sz w:val="24"/>
        </w:rPr>
        <w:t>būti</w:t>
      </w:r>
      <w:proofErr w:type="spellEnd"/>
      <w:r w:rsidR="007D0340" w:rsidRPr="00853220">
        <w:rPr>
          <w:sz w:val="24"/>
        </w:rPr>
        <w:t xml:space="preserve"> </w:t>
      </w:r>
      <w:proofErr w:type="spellStart"/>
      <w:r w:rsidR="007D0340" w:rsidRPr="00853220">
        <w:rPr>
          <w:sz w:val="24"/>
        </w:rPr>
        <w:t>kreipiamasi</w:t>
      </w:r>
      <w:proofErr w:type="spellEnd"/>
      <w:r w:rsidR="007D0340" w:rsidRPr="00853220">
        <w:rPr>
          <w:sz w:val="24"/>
        </w:rPr>
        <w:t xml:space="preserve"> </w:t>
      </w:r>
      <w:proofErr w:type="spellStart"/>
      <w:r w:rsidR="007D0340" w:rsidRPr="00853220">
        <w:rPr>
          <w:sz w:val="24"/>
        </w:rPr>
        <w:t>tik</w:t>
      </w:r>
      <w:proofErr w:type="spellEnd"/>
      <w:r w:rsidR="007D0340" w:rsidRPr="00853220">
        <w:rPr>
          <w:sz w:val="24"/>
        </w:rPr>
        <w:t xml:space="preserve"> </w:t>
      </w:r>
      <w:proofErr w:type="spellStart"/>
      <w:proofErr w:type="gramStart"/>
      <w:r w:rsidR="007D0340" w:rsidRPr="00853220">
        <w:rPr>
          <w:sz w:val="24"/>
        </w:rPr>
        <w:t>dėl</w:t>
      </w:r>
      <w:proofErr w:type="spellEnd"/>
      <w:proofErr w:type="gramEnd"/>
      <w:r w:rsidR="007D0340" w:rsidRPr="00853220">
        <w:rPr>
          <w:sz w:val="24"/>
        </w:rPr>
        <w:t xml:space="preserve"> </w:t>
      </w:r>
      <w:proofErr w:type="spellStart"/>
      <w:r w:rsidR="007D0340" w:rsidRPr="00853220">
        <w:rPr>
          <w:sz w:val="24"/>
        </w:rPr>
        <w:t>tokių</w:t>
      </w:r>
      <w:proofErr w:type="spellEnd"/>
      <w:r w:rsidR="007D0340" w:rsidRPr="00853220">
        <w:rPr>
          <w:sz w:val="24"/>
        </w:rPr>
        <w:t xml:space="preserve"> </w:t>
      </w:r>
      <w:proofErr w:type="spellStart"/>
      <w:r w:rsidR="007D0340" w:rsidRPr="00853220">
        <w:rPr>
          <w:sz w:val="24"/>
        </w:rPr>
        <w:t>pirkimo</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sąlygų</w:t>
      </w:r>
      <w:proofErr w:type="spellEnd"/>
      <w:r w:rsidR="007D0340" w:rsidRPr="00853220">
        <w:rPr>
          <w:sz w:val="24"/>
        </w:rPr>
        <w:t xml:space="preserve">, </w:t>
      </w:r>
      <w:proofErr w:type="spellStart"/>
      <w:r w:rsidR="007D0340" w:rsidRPr="00853220">
        <w:rPr>
          <w:sz w:val="24"/>
        </w:rPr>
        <w:t>kurių</w:t>
      </w:r>
      <w:proofErr w:type="spellEnd"/>
      <w:r w:rsidR="007D0340" w:rsidRPr="00853220">
        <w:rPr>
          <w:sz w:val="24"/>
        </w:rPr>
        <w:t xml:space="preserve"> </w:t>
      </w:r>
      <w:proofErr w:type="spellStart"/>
      <w:r w:rsidR="007D0340" w:rsidRPr="00853220">
        <w:rPr>
          <w:sz w:val="24"/>
        </w:rPr>
        <w:t>keitimo</w:t>
      </w:r>
      <w:proofErr w:type="spellEnd"/>
      <w:r w:rsidR="007D0340" w:rsidRPr="00853220">
        <w:rPr>
          <w:sz w:val="24"/>
        </w:rPr>
        <w:t xml:space="preserve"> </w:t>
      </w:r>
      <w:proofErr w:type="spellStart"/>
      <w:r w:rsidR="007D0340" w:rsidRPr="00853220">
        <w:rPr>
          <w:sz w:val="24"/>
        </w:rPr>
        <w:t>aplinkybių</w:t>
      </w:r>
      <w:proofErr w:type="spellEnd"/>
      <w:r w:rsidR="007D0340" w:rsidRPr="00853220">
        <w:rPr>
          <w:sz w:val="24"/>
        </w:rPr>
        <w:t xml:space="preserve"> </w:t>
      </w:r>
      <w:proofErr w:type="spellStart"/>
      <w:r w:rsidR="007D0340" w:rsidRPr="00853220">
        <w:rPr>
          <w:sz w:val="24"/>
        </w:rPr>
        <w:t>atsiradimo</w:t>
      </w:r>
      <w:proofErr w:type="spellEnd"/>
      <w:r w:rsidR="007D0340" w:rsidRPr="00853220">
        <w:rPr>
          <w:sz w:val="24"/>
        </w:rPr>
        <w:t xml:space="preserve"> </w:t>
      </w:r>
      <w:proofErr w:type="spellStart"/>
      <w:r w:rsidR="007D0340" w:rsidRPr="00853220">
        <w:rPr>
          <w:sz w:val="24"/>
        </w:rPr>
        <w:t>pirkimo</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šalys</w:t>
      </w:r>
      <w:proofErr w:type="spellEnd"/>
      <w:r w:rsidR="007D0340" w:rsidRPr="00853220">
        <w:rPr>
          <w:sz w:val="24"/>
        </w:rPr>
        <w:t xml:space="preserve"> </w:t>
      </w:r>
      <w:proofErr w:type="spellStart"/>
      <w:r w:rsidR="007D0340" w:rsidRPr="00853220">
        <w:rPr>
          <w:sz w:val="24"/>
        </w:rPr>
        <w:t>negalėjo</w:t>
      </w:r>
      <w:proofErr w:type="spellEnd"/>
      <w:r w:rsidR="007D0340" w:rsidRPr="00853220">
        <w:rPr>
          <w:sz w:val="24"/>
        </w:rPr>
        <w:t xml:space="preserve"> </w:t>
      </w:r>
      <w:proofErr w:type="spellStart"/>
      <w:r w:rsidR="007D0340" w:rsidRPr="00853220">
        <w:rPr>
          <w:sz w:val="24"/>
        </w:rPr>
        <w:t>numatyti</w:t>
      </w:r>
      <w:proofErr w:type="spellEnd"/>
      <w:r w:rsidR="007D0340" w:rsidRPr="00853220">
        <w:rPr>
          <w:sz w:val="24"/>
        </w:rPr>
        <w:t xml:space="preserve"> </w:t>
      </w:r>
      <w:proofErr w:type="spellStart"/>
      <w:r w:rsidR="007D0340" w:rsidRPr="00853220">
        <w:rPr>
          <w:sz w:val="24"/>
        </w:rPr>
        <w:t>pasiūlymo</w:t>
      </w:r>
      <w:proofErr w:type="spellEnd"/>
      <w:r w:rsidR="007D0340" w:rsidRPr="00853220">
        <w:rPr>
          <w:sz w:val="24"/>
        </w:rPr>
        <w:t xml:space="preserve"> </w:t>
      </w:r>
      <w:proofErr w:type="spellStart"/>
      <w:r w:rsidR="007D0340" w:rsidRPr="00853220">
        <w:rPr>
          <w:sz w:val="24"/>
        </w:rPr>
        <w:t>pateikimo</w:t>
      </w:r>
      <w:proofErr w:type="spellEnd"/>
      <w:r w:rsidR="007D0340" w:rsidRPr="00853220">
        <w:rPr>
          <w:sz w:val="24"/>
        </w:rPr>
        <w:t xml:space="preserve">, </w:t>
      </w:r>
      <w:proofErr w:type="spellStart"/>
      <w:r w:rsidR="007D0340" w:rsidRPr="00853220">
        <w:rPr>
          <w:sz w:val="24"/>
        </w:rPr>
        <w:t>pirkimo</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sudarymo</w:t>
      </w:r>
      <w:proofErr w:type="spellEnd"/>
      <w:r w:rsidR="007D0340" w:rsidRPr="00853220">
        <w:rPr>
          <w:sz w:val="24"/>
        </w:rPr>
        <w:t xml:space="preserve"> </w:t>
      </w:r>
      <w:proofErr w:type="spellStart"/>
      <w:r w:rsidR="007D0340" w:rsidRPr="00853220">
        <w:rPr>
          <w:sz w:val="24"/>
        </w:rPr>
        <w:t>metu</w:t>
      </w:r>
      <w:proofErr w:type="spellEnd"/>
      <w:r w:rsidR="007D0340" w:rsidRPr="00853220">
        <w:rPr>
          <w:sz w:val="24"/>
        </w:rPr>
        <w:t xml:space="preserve">, </w:t>
      </w:r>
      <w:proofErr w:type="spellStart"/>
      <w:r w:rsidR="007D0340" w:rsidRPr="00853220">
        <w:rPr>
          <w:sz w:val="24"/>
        </w:rPr>
        <w:t>aplinkybių</w:t>
      </w:r>
      <w:proofErr w:type="spellEnd"/>
      <w:r w:rsidR="007D0340" w:rsidRPr="00853220">
        <w:rPr>
          <w:sz w:val="24"/>
        </w:rPr>
        <w:t xml:space="preserve"> </w:t>
      </w:r>
      <w:proofErr w:type="spellStart"/>
      <w:r w:rsidR="007D0340" w:rsidRPr="00853220">
        <w:rPr>
          <w:sz w:val="24"/>
        </w:rPr>
        <w:t>negali</w:t>
      </w:r>
      <w:proofErr w:type="spellEnd"/>
      <w:r w:rsidR="007D0340" w:rsidRPr="00853220">
        <w:rPr>
          <w:sz w:val="24"/>
        </w:rPr>
        <w:t xml:space="preserve"> </w:t>
      </w:r>
      <w:proofErr w:type="spellStart"/>
      <w:r w:rsidR="007D0340" w:rsidRPr="00853220">
        <w:rPr>
          <w:sz w:val="24"/>
        </w:rPr>
        <w:t>kontroliuoti</w:t>
      </w:r>
      <w:proofErr w:type="spellEnd"/>
      <w:r w:rsidR="007D0340" w:rsidRPr="00853220">
        <w:rPr>
          <w:sz w:val="24"/>
        </w:rPr>
        <w:t xml:space="preserve"> </w:t>
      </w:r>
      <w:proofErr w:type="spellStart"/>
      <w:r w:rsidR="007D0340" w:rsidRPr="00853220">
        <w:rPr>
          <w:sz w:val="24"/>
        </w:rPr>
        <w:t>ir</w:t>
      </w:r>
      <w:proofErr w:type="spellEnd"/>
      <w:r w:rsidR="007D0340" w:rsidRPr="00853220">
        <w:rPr>
          <w:sz w:val="24"/>
        </w:rPr>
        <w:t xml:space="preserve"> </w:t>
      </w:r>
      <w:proofErr w:type="spellStart"/>
      <w:r w:rsidR="007D0340" w:rsidRPr="00853220">
        <w:rPr>
          <w:sz w:val="24"/>
        </w:rPr>
        <w:t>jų</w:t>
      </w:r>
      <w:proofErr w:type="spellEnd"/>
      <w:r w:rsidR="007D0340" w:rsidRPr="00853220">
        <w:rPr>
          <w:sz w:val="24"/>
        </w:rPr>
        <w:t xml:space="preserve"> </w:t>
      </w:r>
      <w:proofErr w:type="spellStart"/>
      <w:r w:rsidR="007D0340" w:rsidRPr="00853220">
        <w:rPr>
          <w:sz w:val="24"/>
        </w:rPr>
        <w:t>kilimo</w:t>
      </w:r>
      <w:proofErr w:type="spellEnd"/>
      <w:r w:rsidR="007D0340" w:rsidRPr="00853220">
        <w:rPr>
          <w:sz w:val="24"/>
        </w:rPr>
        <w:t xml:space="preserve"> </w:t>
      </w:r>
      <w:proofErr w:type="spellStart"/>
      <w:r w:rsidR="007D0340" w:rsidRPr="00853220">
        <w:rPr>
          <w:sz w:val="24"/>
        </w:rPr>
        <w:t>rizikos</w:t>
      </w:r>
      <w:proofErr w:type="spellEnd"/>
      <w:r w:rsidR="007D0340" w:rsidRPr="00853220">
        <w:rPr>
          <w:sz w:val="24"/>
        </w:rPr>
        <w:t xml:space="preserve"> </w:t>
      </w:r>
      <w:proofErr w:type="spellStart"/>
      <w:r w:rsidR="007D0340" w:rsidRPr="00853220">
        <w:rPr>
          <w:sz w:val="24"/>
        </w:rPr>
        <w:t>neprisiėmė</w:t>
      </w:r>
      <w:proofErr w:type="spellEnd"/>
      <w:r w:rsidR="007D0340" w:rsidRPr="00853220">
        <w:rPr>
          <w:sz w:val="24"/>
        </w:rPr>
        <w:t xml:space="preserve"> </w:t>
      </w:r>
      <w:proofErr w:type="spellStart"/>
      <w:r w:rsidR="007D0340" w:rsidRPr="00853220">
        <w:rPr>
          <w:sz w:val="24"/>
        </w:rPr>
        <w:t>nei</w:t>
      </w:r>
      <w:proofErr w:type="spellEnd"/>
      <w:r w:rsidR="007D0340" w:rsidRPr="00853220">
        <w:rPr>
          <w:sz w:val="24"/>
        </w:rPr>
        <w:t xml:space="preserve"> </w:t>
      </w:r>
      <w:proofErr w:type="spellStart"/>
      <w:r w:rsidR="007D0340" w:rsidRPr="00853220">
        <w:rPr>
          <w:sz w:val="24"/>
        </w:rPr>
        <w:t>viena</w:t>
      </w:r>
      <w:proofErr w:type="spellEnd"/>
      <w:r w:rsidR="007D0340" w:rsidRPr="00853220">
        <w:rPr>
          <w:sz w:val="24"/>
        </w:rPr>
        <w:t xml:space="preserve"> </w:t>
      </w:r>
      <w:proofErr w:type="spellStart"/>
      <w:r w:rsidR="007D0340" w:rsidRPr="00853220">
        <w:rPr>
          <w:sz w:val="24"/>
        </w:rPr>
        <w:t>iš</w:t>
      </w:r>
      <w:proofErr w:type="spellEnd"/>
      <w:r w:rsidR="007D0340" w:rsidRPr="00853220">
        <w:rPr>
          <w:sz w:val="24"/>
        </w:rPr>
        <w:t xml:space="preserve"> </w:t>
      </w:r>
      <w:proofErr w:type="spellStart"/>
      <w:r w:rsidR="007D0340" w:rsidRPr="00853220">
        <w:rPr>
          <w:sz w:val="24"/>
        </w:rPr>
        <w:t>pirkimo</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šalių</w:t>
      </w:r>
      <w:proofErr w:type="spellEnd"/>
      <w:r w:rsidR="007D0340" w:rsidRPr="00853220">
        <w:rPr>
          <w:sz w:val="24"/>
        </w:rPr>
        <w:t xml:space="preserve">. </w:t>
      </w:r>
      <w:proofErr w:type="spellStart"/>
      <w:r w:rsidR="007D0340" w:rsidRPr="00853220">
        <w:rPr>
          <w:sz w:val="24"/>
        </w:rPr>
        <w:t>Viešųjų</w:t>
      </w:r>
      <w:proofErr w:type="spellEnd"/>
      <w:r w:rsidR="007D0340" w:rsidRPr="00853220">
        <w:rPr>
          <w:sz w:val="24"/>
        </w:rPr>
        <w:t xml:space="preserve"> </w:t>
      </w:r>
      <w:proofErr w:type="spellStart"/>
      <w:r w:rsidR="007D0340" w:rsidRPr="00853220">
        <w:rPr>
          <w:sz w:val="24"/>
        </w:rPr>
        <w:t>pirkimų</w:t>
      </w:r>
      <w:proofErr w:type="spellEnd"/>
      <w:r w:rsidR="007D0340" w:rsidRPr="00853220">
        <w:rPr>
          <w:sz w:val="24"/>
        </w:rPr>
        <w:t xml:space="preserve"> </w:t>
      </w:r>
      <w:proofErr w:type="spellStart"/>
      <w:r w:rsidR="007D0340" w:rsidRPr="00853220">
        <w:rPr>
          <w:sz w:val="24"/>
        </w:rPr>
        <w:t>tarnybos</w:t>
      </w:r>
      <w:proofErr w:type="spellEnd"/>
      <w:r w:rsidR="007D0340" w:rsidRPr="00853220">
        <w:rPr>
          <w:sz w:val="24"/>
        </w:rPr>
        <w:t xml:space="preserve"> </w:t>
      </w:r>
      <w:proofErr w:type="spellStart"/>
      <w:r w:rsidR="007D0340" w:rsidRPr="00853220">
        <w:rPr>
          <w:sz w:val="24"/>
        </w:rPr>
        <w:t>sutikimo</w:t>
      </w:r>
      <w:proofErr w:type="spellEnd"/>
      <w:r w:rsidR="007D0340" w:rsidRPr="00853220">
        <w:rPr>
          <w:sz w:val="24"/>
        </w:rPr>
        <w:t xml:space="preserve"> </w:t>
      </w:r>
      <w:proofErr w:type="spellStart"/>
      <w:proofErr w:type="gramStart"/>
      <w:r w:rsidR="007D0340" w:rsidRPr="00853220">
        <w:rPr>
          <w:sz w:val="24"/>
        </w:rPr>
        <w:t>dėl</w:t>
      </w:r>
      <w:proofErr w:type="spellEnd"/>
      <w:proofErr w:type="gram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sąlygų</w:t>
      </w:r>
      <w:proofErr w:type="spellEnd"/>
      <w:r w:rsidR="007D0340" w:rsidRPr="00853220">
        <w:rPr>
          <w:sz w:val="24"/>
        </w:rPr>
        <w:t xml:space="preserve"> </w:t>
      </w:r>
      <w:proofErr w:type="spellStart"/>
      <w:r w:rsidR="007D0340" w:rsidRPr="00853220">
        <w:rPr>
          <w:sz w:val="24"/>
        </w:rPr>
        <w:t>pakeitimo</w:t>
      </w:r>
      <w:proofErr w:type="spellEnd"/>
      <w:r w:rsidR="007D0340" w:rsidRPr="00853220">
        <w:rPr>
          <w:sz w:val="24"/>
        </w:rPr>
        <w:t xml:space="preserve"> </w:t>
      </w:r>
      <w:proofErr w:type="spellStart"/>
      <w:r w:rsidR="007D0340" w:rsidRPr="00853220">
        <w:rPr>
          <w:sz w:val="24"/>
        </w:rPr>
        <w:t>nereikia</w:t>
      </w:r>
      <w:proofErr w:type="spellEnd"/>
      <w:r w:rsidR="007D0340" w:rsidRPr="00853220">
        <w:rPr>
          <w:sz w:val="24"/>
        </w:rPr>
        <w:t xml:space="preserve">: 1) </w:t>
      </w:r>
      <w:proofErr w:type="spellStart"/>
      <w:r w:rsidR="007D0340" w:rsidRPr="00853220">
        <w:rPr>
          <w:sz w:val="24"/>
        </w:rPr>
        <w:t>kai</w:t>
      </w:r>
      <w:proofErr w:type="spellEnd"/>
      <w:r w:rsidR="007D0340" w:rsidRPr="00853220">
        <w:rPr>
          <w:sz w:val="24"/>
        </w:rPr>
        <w:t xml:space="preserve"> </w:t>
      </w:r>
      <w:proofErr w:type="spellStart"/>
      <w:r w:rsidR="007D0340" w:rsidRPr="00853220">
        <w:rPr>
          <w:sz w:val="24"/>
        </w:rPr>
        <w:t>atlikus</w:t>
      </w:r>
      <w:proofErr w:type="spellEnd"/>
      <w:r w:rsidR="007D0340" w:rsidRPr="00853220">
        <w:rPr>
          <w:sz w:val="24"/>
        </w:rPr>
        <w:t xml:space="preserve"> </w:t>
      </w:r>
      <w:proofErr w:type="spellStart"/>
      <w:r w:rsidR="007D0340" w:rsidRPr="00853220">
        <w:rPr>
          <w:sz w:val="24"/>
        </w:rPr>
        <w:t>supaprastintą</w:t>
      </w:r>
      <w:proofErr w:type="spellEnd"/>
      <w:r w:rsidR="007D0340" w:rsidRPr="00853220">
        <w:rPr>
          <w:sz w:val="24"/>
        </w:rPr>
        <w:t xml:space="preserve"> </w:t>
      </w:r>
      <w:proofErr w:type="spellStart"/>
      <w:r w:rsidR="007D0340" w:rsidRPr="00853220">
        <w:rPr>
          <w:sz w:val="24"/>
        </w:rPr>
        <w:t>pirkimą</w:t>
      </w:r>
      <w:proofErr w:type="spellEnd"/>
      <w:r w:rsidR="007D0340" w:rsidRPr="00853220">
        <w:rPr>
          <w:sz w:val="24"/>
        </w:rPr>
        <w:t xml:space="preserve"> </w:t>
      </w:r>
      <w:proofErr w:type="spellStart"/>
      <w:r w:rsidR="007D0340" w:rsidRPr="00853220">
        <w:rPr>
          <w:sz w:val="24"/>
        </w:rPr>
        <w:t>sudarytos</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vertė</w:t>
      </w:r>
      <w:proofErr w:type="spellEnd"/>
      <w:r w:rsidR="007D0340" w:rsidRPr="00853220">
        <w:rPr>
          <w:sz w:val="24"/>
        </w:rPr>
        <w:t xml:space="preserve"> </w:t>
      </w:r>
      <w:proofErr w:type="spellStart"/>
      <w:r w:rsidR="007D0340" w:rsidRPr="00853220">
        <w:rPr>
          <w:sz w:val="24"/>
        </w:rPr>
        <w:t>yra</w:t>
      </w:r>
      <w:proofErr w:type="spellEnd"/>
      <w:r w:rsidR="007D0340" w:rsidRPr="00853220">
        <w:rPr>
          <w:sz w:val="24"/>
        </w:rPr>
        <w:t xml:space="preserve"> </w:t>
      </w:r>
      <w:proofErr w:type="spellStart"/>
      <w:r w:rsidR="007D0340" w:rsidRPr="00853220">
        <w:rPr>
          <w:sz w:val="24"/>
        </w:rPr>
        <w:t>mažesnė</w:t>
      </w:r>
      <w:proofErr w:type="spellEnd"/>
      <w:r w:rsidR="007D0340" w:rsidRPr="00853220">
        <w:rPr>
          <w:sz w:val="24"/>
        </w:rPr>
        <w:t xml:space="preserve"> </w:t>
      </w:r>
      <w:proofErr w:type="spellStart"/>
      <w:r w:rsidR="007D0340" w:rsidRPr="00853220">
        <w:rPr>
          <w:sz w:val="24"/>
        </w:rPr>
        <w:t>kaip</w:t>
      </w:r>
      <w:proofErr w:type="spellEnd"/>
      <w:r w:rsidR="007D0340" w:rsidRPr="00853220">
        <w:rPr>
          <w:sz w:val="24"/>
        </w:rPr>
        <w:t xml:space="preserve"> 3 000 </w:t>
      </w:r>
      <w:proofErr w:type="spellStart"/>
      <w:r w:rsidR="007D0340" w:rsidRPr="009D1F7C">
        <w:rPr>
          <w:i/>
          <w:sz w:val="24"/>
        </w:rPr>
        <w:t>Eur</w:t>
      </w:r>
      <w:proofErr w:type="spellEnd"/>
      <w:r w:rsidR="007D0340" w:rsidRPr="00853220">
        <w:rPr>
          <w:sz w:val="24"/>
        </w:rPr>
        <w:t xml:space="preserve"> (be PVM); 2) </w:t>
      </w:r>
      <w:proofErr w:type="spellStart"/>
      <w:r w:rsidR="007D0340" w:rsidRPr="00853220">
        <w:rPr>
          <w:sz w:val="24"/>
        </w:rPr>
        <w:t>jei</w:t>
      </w:r>
      <w:proofErr w:type="spellEnd"/>
      <w:r w:rsidR="007D0340" w:rsidRPr="00853220">
        <w:rPr>
          <w:sz w:val="24"/>
        </w:rPr>
        <w:t xml:space="preserve"> </w:t>
      </w:r>
      <w:proofErr w:type="spellStart"/>
      <w:r w:rsidR="007D0340" w:rsidRPr="00853220">
        <w:rPr>
          <w:sz w:val="24"/>
        </w:rPr>
        <w:t>sutarties</w:t>
      </w:r>
      <w:proofErr w:type="spellEnd"/>
      <w:r w:rsidR="007D0340" w:rsidRPr="00853220">
        <w:rPr>
          <w:sz w:val="24"/>
        </w:rPr>
        <w:t xml:space="preserve"> </w:t>
      </w:r>
      <w:proofErr w:type="spellStart"/>
      <w:r w:rsidR="007D0340" w:rsidRPr="00853220">
        <w:rPr>
          <w:sz w:val="24"/>
        </w:rPr>
        <w:t>pakeitimo</w:t>
      </w:r>
      <w:proofErr w:type="spellEnd"/>
      <w:r w:rsidR="007D0340" w:rsidRPr="00853220">
        <w:rPr>
          <w:sz w:val="24"/>
        </w:rPr>
        <w:t xml:space="preserve"> </w:t>
      </w:r>
      <w:proofErr w:type="spellStart"/>
      <w:r w:rsidR="007D0340" w:rsidRPr="00853220">
        <w:rPr>
          <w:sz w:val="24"/>
        </w:rPr>
        <w:t>sąlygos</w:t>
      </w:r>
      <w:proofErr w:type="spellEnd"/>
      <w:r w:rsidR="007D0340" w:rsidRPr="00853220">
        <w:rPr>
          <w:sz w:val="24"/>
        </w:rPr>
        <w:t xml:space="preserve"> </w:t>
      </w:r>
      <w:proofErr w:type="spellStart"/>
      <w:r w:rsidR="007D0340" w:rsidRPr="00853220">
        <w:rPr>
          <w:sz w:val="24"/>
        </w:rPr>
        <w:t>buvo</w:t>
      </w:r>
      <w:proofErr w:type="spellEnd"/>
      <w:r w:rsidR="007D0340" w:rsidRPr="00853220">
        <w:rPr>
          <w:sz w:val="24"/>
        </w:rPr>
        <w:t xml:space="preserve"> </w:t>
      </w:r>
      <w:proofErr w:type="spellStart"/>
      <w:r w:rsidR="007D0340" w:rsidRPr="00853220">
        <w:rPr>
          <w:sz w:val="24"/>
        </w:rPr>
        <w:t>numatytos</w:t>
      </w:r>
      <w:proofErr w:type="spellEnd"/>
      <w:r w:rsidR="007D0340" w:rsidRPr="00853220">
        <w:rPr>
          <w:sz w:val="24"/>
        </w:rPr>
        <w:t xml:space="preserve"> </w:t>
      </w:r>
      <w:proofErr w:type="spellStart"/>
      <w:r w:rsidR="007D0340" w:rsidRPr="00853220">
        <w:rPr>
          <w:sz w:val="24"/>
        </w:rPr>
        <w:t>ir</w:t>
      </w:r>
      <w:proofErr w:type="spellEnd"/>
      <w:r w:rsidR="007D0340" w:rsidRPr="00853220">
        <w:rPr>
          <w:sz w:val="24"/>
        </w:rPr>
        <w:t xml:space="preserve"> </w:t>
      </w:r>
      <w:proofErr w:type="spellStart"/>
      <w:r w:rsidR="007D0340" w:rsidRPr="00853220">
        <w:rPr>
          <w:sz w:val="24"/>
        </w:rPr>
        <w:t>detaliai</w:t>
      </w:r>
      <w:proofErr w:type="spellEnd"/>
      <w:r w:rsidR="007D0340" w:rsidRPr="00853220">
        <w:rPr>
          <w:sz w:val="24"/>
        </w:rPr>
        <w:t xml:space="preserve"> </w:t>
      </w:r>
      <w:proofErr w:type="spellStart"/>
      <w:r w:rsidR="007D0340" w:rsidRPr="00853220">
        <w:rPr>
          <w:sz w:val="24"/>
        </w:rPr>
        <w:t>aprašytos</w:t>
      </w:r>
      <w:proofErr w:type="spellEnd"/>
      <w:r w:rsidR="007D0340" w:rsidRPr="00853220">
        <w:rPr>
          <w:sz w:val="24"/>
        </w:rPr>
        <w:t xml:space="preserve"> </w:t>
      </w:r>
      <w:proofErr w:type="spellStart"/>
      <w:r w:rsidR="007D0340" w:rsidRPr="00853220">
        <w:rPr>
          <w:sz w:val="24"/>
        </w:rPr>
        <w:t>pirkimo</w:t>
      </w:r>
      <w:proofErr w:type="spellEnd"/>
      <w:r w:rsidR="007D0340" w:rsidRPr="00853220">
        <w:rPr>
          <w:sz w:val="24"/>
        </w:rPr>
        <w:t xml:space="preserve"> </w:t>
      </w:r>
      <w:proofErr w:type="spellStart"/>
      <w:r w:rsidR="007D0340" w:rsidRPr="00853220">
        <w:rPr>
          <w:sz w:val="24"/>
        </w:rPr>
        <w:t>dokumentuose</w:t>
      </w:r>
      <w:proofErr w:type="spellEnd"/>
      <w:r w:rsidR="007D0340" w:rsidRPr="00853220">
        <w:rPr>
          <w:sz w:val="24"/>
        </w:rPr>
        <w:t xml:space="preserve">; 3) </w:t>
      </w:r>
      <w:proofErr w:type="spellStart"/>
      <w:r w:rsidR="007D0340" w:rsidRPr="00853220">
        <w:rPr>
          <w:sz w:val="24"/>
        </w:rPr>
        <w:t>atlikus</w:t>
      </w:r>
      <w:proofErr w:type="spellEnd"/>
      <w:r w:rsidR="007D0340" w:rsidRPr="00853220">
        <w:rPr>
          <w:sz w:val="24"/>
        </w:rPr>
        <w:t xml:space="preserve"> </w:t>
      </w:r>
      <w:proofErr w:type="spellStart"/>
      <w:r w:rsidR="007D0340" w:rsidRPr="00853220">
        <w:rPr>
          <w:sz w:val="24"/>
        </w:rPr>
        <w:t>mažos</w:t>
      </w:r>
      <w:proofErr w:type="spellEnd"/>
      <w:r w:rsidR="007D0340" w:rsidRPr="00853220">
        <w:rPr>
          <w:sz w:val="24"/>
        </w:rPr>
        <w:t xml:space="preserve"> </w:t>
      </w:r>
      <w:proofErr w:type="spellStart"/>
      <w:r w:rsidR="007D0340" w:rsidRPr="00853220">
        <w:rPr>
          <w:sz w:val="24"/>
        </w:rPr>
        <w:t>vertės</w:t>
      </w:r>
      <w:proofErr w:type="spellEnd"/>
      <w:r w:rsidR="007D0340" w:rsidRPr="00853220">
        <w:rPr>
          <w:sz w:val="24"/>
        </w:rPr>
        <w:t xml:space="preserve"> </w:t>
      </w:r>
      <w:proofErr w:type="spellStart"/>
      <w:r w:rsidR="007D0340" w:rsidRPr="00853220">
        <w:rPr>
          <w:sz w:val="24"/>
        </w:rPr>
        <w:t>pirkimą</w:t>
      </w:r>
      <w:proofErr w:type="spellEnd"/>
      <w:r w:rsidR="007D0340" w:rsidRPr="00853220">
        <w:rPr>
          <w:sz w:val="24"/>
        </w:rPr>
        <w:t>.</w:t>
      </w:r>
    </w:p>
    <w:p w:rsidR="007D0340" w:rsidRPr="007C74BB" w:rsidRDefault="007D0340" w:rsidP="007D0340">
      <w:pPr>
        <w:pStyle w:val="Bodytext"/>
        <w:spacing w:line="360" w:lineRule="auto"/>
        <w:ind w:firstLine="0"/>
        <w:rPr>
          <w:sz w:val="24"/>
          <w:szCs w:val="24"/>
          <w:lang w:val="lt-LT"/>
        </w:rPr>
      </w:pPr>
    </w:p>
    <w:p w:rsidR="007D0340" w:rsidRDefault="00021418" w:rsidP="007D0340">
      <w:pPr>
        <w:pStyle w:val="CentrBold0"/>
        <w:spacing w:line="360" w:lineRule="auto"/>
        <w:rPr>
          <w:rFonts w:ascii="Times New Roman" w:hAnsi="Times New Roman"/>
          <w:sz w:val="24"/>
          <w:szCs w:val="24"/>
          <w:lang w:val="lt-LT"/>
        </w:rPr>
      </w:pPr>
      <w:r>
        <w:rPr>
          <w:rFonts w:ascii="Times New Roman" w:hAnsi="Times New Roman"/>
          <w:sz w:val="24"/>
          <w:szCs w:val="24"/>
          <w:lang w:val="lt-LT"/>
        </w:rPr>
        <w:t>X</w:t>
      </w:r>
      <w:r w:rsidR="007D0340" w:rsidRPr="00006417">
        <w:rPr>
          <w:rFonts w:ascii="Times New Roman" w:hAnsi="Times New Roman"/>
          <w:sz w:val="24"/>
          <w:szCs w:val="24"/>
          <w:lang w:val="lt-LT"/>
        </w:rPr>
        <w:t>I. SUPAPRASTINTŲ PIRKIMŲ BŪDAI IR JŲ PASIRINKIMO SĄLYGOS</w:t>
      </w:r>
    </w:p>
    <w:p w:rsidR="00021418" w:rsidRPr="00021418" w:rsidRDefault="00726D34" w:rsidP="00021418">
      <w:pPr>
        <w:spacing w:after="0"/>
        <w:ind w:left="-181" w:firstLine="901"/>
        <w:jc w:val="both"/>
        <w:rPr>
          <w:rFonts w:ascii="Times New Roman" w:hAnsi="Times New Roman" w:cs="Times New Roman"/>
          <w:sz w:val="24"/>
          <w:szCs w:val="24"/>
        </w:rPr>
      </w:pPr>
      <w:r>
        <w:rPr>
          <w:rFonts w:ascii="Times New Roman" w:hAnsi="Times New Roman" w:cs="Times New Roman"/>
          <w:sz w:val="24"/>
          <w:szCs w:val="24"/>
        </w:rPr>
        <w:t>40</w:t>
      </w:r>
      <w:r w:rsidR="00021418" w:rsidRPr="00021418">
        <w:rPr>
          <w:rFonts w:ascii="Times New Roman" w:hAnsi="Times New Roman" w:cs="Times New Roman"/>
          <w:sz w:val="24"/>
          <w:szCs w:val="24"/>
        </w:rPr>
        <w:t>. Mažos vertės pirkimai atliekami apklausos būdu.</w:t>
      </w:r>
    </w:p>
    <w:p w:rsidR="00021418" w:rsidRPr="00021418" w:rsidRDefault="00726D34" w:rsidP="00021418">
      <w:pPr>
        <w:spacing w:after="0"/>
        <w:ind w:left="-181" w:firstLine="901"/>
        <w:jc w:val="both"/>
        <w:rPr>
          <w:rFonts w:ascii="Times New Roman" w:hAnsi="Times New Roman" w:cs="Times New Roman"/>
          <w:sz w:val="24"/>
          <w:szCs w:val="24"/>
        </w:rPr>
      </w:pPr>
      <w:r>
        <w:rPr>
          <w:rFonts w:ascii="Times New Roman" w:hAnsi="Times New Roman" w:cs="Times New Roman"/>
          <w:sz w:val="24"/>
          <w:szCs w:val="24"/>
        </w:rPr>
        <w:t>41</w:t>
      </w:r>
      <w:r w:rsidR="00021418" w:rsidRPr="00021418">
        <w:rPr>
          <w:rFonts w:ascii="Times New Roman" w:hAnsi="Times New Roman" w:cs="Times New Roman"/>
          <w:sz w:val="24"/>
          <w:szCs w:val="24"/>
        </w:rPr>
        <w:t>. Apklausa atliekama šiais būdais:</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 xml:space="preserve">.1. </w:t>
      </w:r>
      <w:r w:rsidRPr="00021418">
        <w:rPr>
          <w:rFonts w:ascii="Times New Roman" w:hAnsi="Times New Roman" w:cs="Times New Roman"/>
          <w:b/>
          <w:sz w:val="24"/>
          <w:szCs w:val="24"/>
        </w:rPr>
        <w:t>apklausa žodžiu:</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.1.1. kaina nustatoma tiekėjus apklausiant telefonu;</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.1.2. kaina nustatoma tiekėjus apklausiant susitikimų su tiekėjų atstovais metu;</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.1.3. kaina nustatoma vizualinės apžiūros būdu  apsilankant tiekėjų pardavimo vietose;</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.1.4. kaina nustatoma apsilankant tiekėjų interneto svetainėse;</w:t>
      </w:r>
    </w:p>
    <w:p w:rsidR="00021418" w:rsidRPr="00021418" w:rsidRDefault="00021418" w:rsidP="00021418">
      <w:pPr>
        <w:spacing w:after="0"/>
        <w:ind w:left="-18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41</w:t>
      </w:r>
      <w:r w:rsidRPr="00021418">
        <w:rPr>
          <w:rFonts w:ascii="Times New Roman" w:hAnsi="Times New Roman" w:cs="Times New Roman"/>
          <w:sz w:val="24"/>
          <w:szCs w:val="24"/>
        </w:rPr>
        <w:t>.1.5. kaina nustatoma tiekėjus apklausiant elektroniniu paštu.</w:t>
      </w:r>
    </w:p>
    <w:p w:rsidR="00021418" w:rsidRPr="00021418" w:rsidRDefault="00021418" w:rsidP="00021418">
      <w:pPr>
        <w:spacing w:after="0"/>
        <w:jc w:val="both"/>
        <w:rPr>
          <w:rFonts w:ascii="Times New Roman" w:hAnsi="Times New Roman" w:cs="Times New Roman"/>
          <w:b/>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 xml:space="preserve">. </w:t>
      </w:r>
      <w:r w:rsidRPr="00021418">
        <w:rPr>
          <w:rFonts w:ascii="Times New Roman" w:hAnsi="Times New Roman" w:cs="Times New Roman"/>
          <w:b/>
          <w:sz w:val="24"/>
          <w:szCs w:val="24"/>
        </w:rPr>
        <w:t>Apklausa žodžiu gali būti vykdoma, jeigu:</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lastRenderedPageBreak/>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 xml:space="preserve">.1. numatomos sudaryti sutarties vertė neviršija </w:t>
      </w:r>
      <w:r w:rsidRPr="00726D34">
        <w:rPr>
          <w:rStyle w:val="Grietas"/>
          <w:rFonts w:ascii="Times New Roman" w:hAnsi="Times New Roman" w:cs="Times New Roman"/>
          <w:b w:val="0"/>
          <w:sz w:val="24"/>
          <w:szCs w:val="24"/>
        </w:rPr>
        <w:t xml:space="preserve">3000 </w:t>
      </w:r>
      <w:proofErr w:type="spellStart"/>
      <w:r w:rsidR="00726D34" w:rsidRPr="00726D34">
        <w:rPr>
          <w:rStyle w:val="Grietas"/>
          <w:rFonts w:ascii="Times New Roman" w:hAnsi="Times New Roman" w:cs="Times New Roman"/>
          <w:b w:val="0"/>
          <w:i/>
          <w:sz w:val="24"/>
          <w:szCs w:val="24"/>
        </w:rPr>
        <w:t>Eur</w:t>
      </w:r>
      <w:proofErr w:type="spellEnd"/>
      <w:r w:rsidRPr="00726D34">
        <w:rPr>
          <w:rStyle w:val="apple-converted-space"/>
          <w:rFonts w:ascii="Times New Roman" w:hAnsi="Times New Roman" w:cs="Times New Roman"/>
          <w:b/>
          <w:color w:val="000000"/>
          <w:sz w:val="24"/>
          <w:szCs w:val="24"/>
        </w:rPr>
        <w:t> </w:t>
      </w:r>
      <w:r w:rsidRPr="00726D34">
        <w:rPr>
          <w:rFonts w:ascii="Times New Roman" w:hAnsi="Times New Roman" w:cs="Times New Roman"/>
          <w:b/>
          <w:sz w:val="24"/>
          <w:szCs w:val="24"/>
        </w:rPr>
        <w:t xml:space="preserve"> </w:t>
      </w:r>
      <w:r w:rsidRPr="00021418">
        <w:rPr>
          <w:rFonts w:ascii="Times New Roman" w:hAnsi="Times New Roman" w:cs="Times New Roman"/>
          <w:sz w:val="24"/>
          <w:szCs w:val="24"/>
        </w:rPr>
        <w:t xml:space="preserve">(be pridėtinės vertės mokesčio) ; </w:t>
      </w:r>
    </w:p>
    <w:p w:rsidR="00021418" w:rsidRPr="00021418" w:rsidRDefault="00021418" w:rsidP="00021418">
      <w:pPr>
        <w:spacing w:after="0"/>
        <w:jc w:val="both"/>
        <w:outlineLvl w:val="2"/>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.2. būtina skubiai įsigyti prekių, paslaugų ar darbų;</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.3.perkami muziejų eksponatai, archyviniai ir bibliotekiniai dokumentai,</w:t>
      </w:r>
      <w:r w:rsidRPr="00021418">
        <w:rPr>
          <w:rFonts w:ascii="Times New Roman" w:hAnsi="Times New Roman" w:cs="Times New Roman"/>
          <w:b/>
          <w:bCs/>
          <w:sz w:val="24"/>
          <w:szCs w:val="24"/>
        </w:rPr>
        <w:t xml:space="preserve"> </w:t>
      </w:r>
      <w:r w:rsidRPr="00021418">
        <w:rPr>
          <w:rFonts w:ascii="Times New Roman" w:hAnsi="Times New Roman" w:cs="Times New Roman"/>
          <w:sz w:val="24"/>
          <w:szCs w:val="24"/>
        </w:rPr>
        <w:t>prenumeruojami laikraščiai ir žurnalai;</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.4. egzistuoja trumpalaikės aplinkybės, suteikiančios galimybę reikalingas prekes ar paslaugas įsigyti už mažesnę nei rinkos kainą (šventinės nuolaidos, išpardavimai, specialūs pasiūlymai ir kt.);</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.5. perkamos įstaigoje pagal darbo sutartį dirbančių darbuotojų mokymo paslaugos;</w:t>
      </w:r>
    </w:p>
    <w:p w:rsidR="00021418" w:rsidRPr="00021418" w:rsidRDefault="00021418" w:rsidP="00021418">
      <w:pPr>
        <w:spacing w:after="0"/>
        <w:jc w:val="both"/>
        <w:outlineLvl w:val="2"/>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.6. prekės ir paslaugos yra perkamos naudojant reprezentacinėms išlaidoms skirtas lėšas;</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 xml:space="preserve">.7. už prekes ar paslaugas atsiskaitoma pagal patvirtintus tarifus (pvz., šaltas vanduo,  šiukšlės ir pan.) su sąlyga, kad pirkimo vertė neviršija mažos vertės pirkimo ribos; </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.8. perkamos mokymo (seminarų), konsultavimo paslaugos.</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.9. perkami avarinių tarnybų darbai ir paslaugos;</w:t>
      </w:r>
    </w:p>
    <w:p w:rsidR="00021418" w:rsidRPr="00021418" w:rsidRDefault="00021418" w:rsidP="00021418">
      <w:pPr>
        <w:spacing w:after="0"/>
        <w:jc w:val="both"/>
        <w:outlineLvl w:val="2"/>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.10. prekes ar paslaugas geografinėje teritorijoje, kurioje yra įstaiga gali parduoti/suteikti konkretus tiekėjas ir nėra kitų alternatyvų, o pirkimą vykdyti iš kitų geografinių teritorijų yra ekonomiškai netikslinga;</w:t>
      </w:r>
    </w:p>
    <w:p w:rsidR="00021418" w:rsidRPr="00021418" w:rsidRDefault="00021418" w:rsidP="00021418">
      <w:pPr>
        <w:spacing w:after="0"/>
        <w:jc w:val="both"/>
        <w:outlineLvl w:val="2"/>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.11. įkainiai yra patvirtinti LR įstatymais ar kitais teisės aktais;</w:t>
      </w:r>
    </w:p>
    <w:p w:rsidR="00021418" w:rsidRPr="00021418" w:rsidRDefault="00021418" w:rsidP="00021418">
      <w:pPr>
        <w:spacing w:after="0"/>
        <w:jc w:val="both"/>
        <w:outlineLvl w:val="2"/>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.12. perkamos technikos aptarnavimo garantiniu laikotarpiu paslaugos;</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 xml:space="preserve">.13. perkamos vertėjų, teismo ekspertų arba  teisinio pobūdžio paslaugos; </w:t>
      </w:r>
    </w:p>
    <w:p w:rsidR="00021418" w:rsidRPr="00021418" w:rsidRDefault="00021418" w:rsidP="00021418">
      <w:pPr>
        <w:spacing w:after="0"/>
        <w:jc w:val="both"/>
        <w:rPr>
          <w:rFonts w:ascii="Times New Roman" w:hAnsi="Times New Roman" w:cs="Times New Roman"/>
          <w:sz w:val="24"/>
          <w:szCs w:val="24"/>
        </w:rPr>
      </w:pPr>
      <w:r w:rsidRPr="00021418">
        <w:rPr>
          <w:rFonts w:ascii="Times New Roman" w:hAnsi="Times New Roman" w:cs="Times New Roman"/>
          <w:sz w:val="24"/>
          <w:szCs w:val="24"/>
        </w:rPr>
        <w:t xml:space="preserve">      </w:t>
      </w:r>
      <w:r w:rsidRPr="00021418">
        <w:rPr>
          <w:rFonts w:ascii="Times New Roman" w:hAnsi="Times New Roman" w:cs="Times New Roman"/>
          <w:sz w:val="24"/>
          <w:szCs w:val="24"/>
        </w:rPr>
        <w:tab/>
      </w:r>
      <w:r w:rsidR="00726D34">
        <w:rPr>
          <w:rFonts w:ascii="Times New Roman" w:hAnsi="Times New Roman" w:cs="Times New Roman"/>
          <w:sz w:val="24"/>
          <w:szCs w:val="24"/>
        </w:rPr>
        <w:t>42</w:t>
      </w:r>
      <w:r w:rsidRPr="00021418">
        <w:rPr>
          <w:rFonts w:ascii="Times New Roman" w:hAnsi="Times New Roman" w:cs="Times New Roman"/>
          <w:sz w:val="24"/>
          <w:szCs w:val="24"/>
        </w:rPr>
        <w:t>.14.  perkamos pašto, kurjerių ar panašios paslaugos;</w:t>
      </w:r>
    </w:p>
    <w:p w:rsidR="00021418" w:rsidRPr="00021418" w:rsidRDefault="00726D34" w:rsidP="00021418">
      <w:pPr>
        <w:spacing w:after="0"/>
        <w:ind w:left="-180" w:firstLine="900"/>
        <w:jc w:val="both"/>
        <w:rPr>
          <w:rFonts w:ascii="Times New Roman" w:hAnsi="Times New Roman" w:cs="Times New Roman"/>
          <w:sz w:val="24"/>
          <w:szCs w:val="24"/>
        </w:rPr>
      </w:pPr>
      <w:r>
        <w:rPr>
          <w:rFonts w:ascii="Times New Roman" w:hAnsi="Times New Roman" w:cs="Times New Roman"/>
          <w:sz w:val="24"/>
          <w:szCs w:val="24"/>
        </w:rPr>
        <w:t>43</w:t>
      </w:r>
      <w:r w:rsidR="00021418" w:rsidRPr="00021418">
        <w:rPr>
          <w:rFonts w:ascii="Times New Roman" w:hAnsi="Times New Roman" w:cs="Times New Roman"/>
          <w:sz w:val="24"/>
          <w:szCs w:val="24"/>
        </w:rPr>
        <w:t>. Apklausiant žodžiu su tiekėjais bendraujama asmeniškai, telefonu, vizualiuoju būdu.</w:t>
      </w:r>
    </w:p>
    <w:p w:rsidR="00021418" w:rsidRPr="00021418" w:rsidRDefault="00726D34" w:rsidP="00021418">
      <w:pPr>
        <w:spacing w:after="0"/>
        <w:ind w:firstLine="720"/>
        <w:jc w:val="both"/>
        <w:rPr>
          <w:rFonts w:ascii="Times New Roman" w:hAnsi="Times New Roman" w:cs="Times New Roman"/>
          <w:sz w:val="24"/>
          <w:szCs w:val="24"/>
        </w:rPr>
      </w:pPr>
      <w:r w:rsidRPr="00726D34">
        <w:rPr>
          <w:rFonts w:ascii="Times New Roman" w:hAnsi="Times New Roman" w:cs="Times New Roman"/>
          <w:sz w:val="24"/>
          <w:szCs w:val="24"/>
        </w:rPr>
        <w:t>44</w:t>
      </w:r>
      <w:r w:rsidR="00021418" w:rsidRPr="00726D34">
        <w:rPr>
          <w:rFonts w:ascii="Times New Roman" w:hAnsi="Times New Roman" w:cs="Times New Roman"/>
          <w:sz w:val="24"/>
          <w:szCs w:val="24"/>
        </w:rPr>
        <w:t>. Apklausiant raštu</w:t>
      </w:r>
      <w:r w:rsidR="00021418" w:rsidRPr="00021418">
        <w:rPr>
          <w:rFonts w:ascii="Times New Roman" w:hAnsi="Times New Roman" w:cs="Times New Roman"/>
          <w:sz w:val="24"/>
          <w:szCs w:val="24"/>
        </w:rPr>
        <w:t xml:space="preserve">, paklausimai tiekėjams pateikiami paštu, elektroniniu paštu (kitomis elektroninėmis priemonėmis) arba asmeniškai. </w:t>
      </w:r>
    </w:p>
    <w:p w:rsidR="00021418" w:rsidRPr="00021418" w:rsidRDefault="00726D34" w:rsidP="00021418">
      <w:pPr>
        <w:spacing w:after="0"/>
        <w:ind w:firstLine="720"/>
        <w:jc w:val="both"/>
        <w:rPr>
          <w:rFonts w:ascii="Times New Roman" w:hAnsi="Times New Roman" w:cs="Times New Roman"/>
          <w:sz w:val="24"/>
          <w:szCs w:val="24"/>
        </w:rPr>
      </w:pPr>
      <w:r>
        <w:rPr>
          <w:rFonts w:ascii="Times New Roman" w:hAnsi="Times New Roman" w:cs="Times New Roman"/>
          <w:sz w:val="24"/>
          <w:szCs w:val="24"/>
        </w:rPr>
        <w:t>45</w:t>
      </w:r>
      <w:r w:rsidR="00021418" w:rsidRPr="00021418">
        <w:rPr>
          <w:rFonts w:ascii="Times New Roman" w:hAnsi="Times New Roman" w:cs="Times New Roman"/>
          <w:sz w:val="24"/>
          <w:szCs w:val="24"/>
        </w:rPr>
        <w:t xml:space="preserve">. Rašytine forma tiekėjai apklausiami kai numatoma prekių, paslaugų sutarties vertė viršija </w:t>
      </w:r>
      <w:r w:rsidR="00021418" w:rsidRPr="00726D34">
        <w:rPr>
          <w:rStyle w:val="Grietas"/>
          <w:rFonts w:ascii="Times New Roman" w:hAnsi="Times New Roman" w:cs="Times New Roman"/>
          <w:b w:val="0"/>
          <w:sz w:val="24"/>
          <w:szCs w:val="24"/>
        </w:rPr>
        <w:t xml:space="preserve">3000 </w:t>
      </w:r>
      <w:proofErr w:type="spellStart"/>
      <w:r w:rsidRPr="00726D34">
        <w:rPr>
          <w:rStyle w:val="Grietas"/>
          <w:rFonts w:ascii="Times New Roman" w:hAnsi="Times New Roman" w:cs="Times New Roman"/>
          <w:b w:val="0"/>
          <w:i/>
          <w:sz w:val="24"/>
          <w:szCs w:val="24"/>
        </w:rPr>
        <w:t>Eur</w:t>
      </w:r>
      <w:proofErr w:type="spellEnd"/>
      <w:r w:rsidR="00021418" w:rsidRPr="00021418">
        <w:rPr>
          <w:rStyle w:val="apple-converted-space"/>
          <w:rFonts w:ascii="Times New Roman" w:hAnsi="Times New Roman" w:cs="Times New Roman"/>
          <w:color w:val="000000"/>
          <w:sz w:val="24"/>
          <w:szCs w:val="24"/>
        </w:rPr>
        <w:t> </w:t>
      </w:r>
      <w:r w:rsidR="00021418" w:rsidRPr="00021418">
        <w:rPr>
          <w:rFonts w:ascii="Times New Roman" w:hAnsi="Times New Roman" w:cs="Times New Roman"/>
          <w:sz w:val="24"/>
          <w:szCs w:val="24"/>
        </w:rPr>
        <w:t xml:space="preserve"> be PVM, o darbų pirkimo sutarties vertė viršija </w:t>
      </w:r>
      <w:r w:rsidR="00021418" w:rsidRPr="00726D34">
        <w:rPr>
          <w:rFonts w:ascii="Times New Roman" w:hAnsi="Times New Roman" w:cs="Times New Roman"/>
          <w:sz w:val="24"/>
          <w:szCs w:val="24"/>
        </w:rPr>
        <w:t xml:space="preserve">15000 </w:t>
      </w:r>
      <w:proofErr w:type="spellStart"/>
      <w:r w:rsidRPr="00726D34">
        <w:rPr>
          <w:rFonts w:ascii="Times New Roman" w:hAnsi="Times New Roman" w:cs="Times New Roman"/>
          <w:i/>
          <w:sz w:val="24"/>
          <w:szCs w:val="24"/>
        </w:rPr>
        <w:t>Eur</w:t>
      </w:r>
      <w:proofErr w:type="spellEnd"/>
      <w:r w:rsidR="00021418" w:rsidRPr="00021418">
        <w:rPr>
          <w:rFonts w:ascii="Times New Roman" w:hAnsi="Times New Roman" w:cs="Times New Roman"/>
          <w:sz w:val="24"/>
          <w:szCs w:val="24"/>
        </w:rPr>
        <w:t xml:space="preserve"> be PVM.</w:t>
      </w:r>
    </w:p>
    <w:p w:rsidR="007D0340" w:rsidRPr="00006417" w:rsidRDefault="007D0340" w:rsidP="007D0340">
      <w:pPr>
        <w:pStyle w:val="Bodytext"/>
        <w:spacing w:line="360" w:lineRule="auto"/>
        <w:rPr>
          <w:sz w:val="24"/>
          <w:szCs w:val="24"/>
          <w:lang w:val="lt-LT"/>
        </w:rPr>
      </w:pPr>
      <w:r w:rsidRPr="00006417">
        <w:rPr>
          <w:sz w:val="24"/>
          <w:szCs w:val="24"/>
          <w:lang w:val="lt-LT"/>
        </w:rPr>
        <w:t> </w:t>
      </w:r>
    </w:p>
    <w:p w:rsidR="00021418" w:rsidRPr="00021418" w:rsidRDefault="007D0340" w:rsidP="00021418">
      <w:pPr>
        <w:spacing w:after="0"/>
        <w:ind w:left="-181"/>
        <w:jc w:val="center"/>
        <w:rPr>
          <w:rFonts w:ascii="Times New Roman" w:hAnsi="Times New Roman" w:cs="Times New Roman"/>
          <w:b/>
          <w:sz w:val="24"/>
          <w:szCs w:val="24"/>
        </w:rPr>
      </w:pPr>
      <w:r w:rsidRPr="00DC32B9">
        <w:rPr>
          <w:rFonts w:ascii="Times New Roman" w:hAnsi="Times New Roman" w:cs="Times New Roman"/>
          <w:b/>
          <w:sz w:val="24"/>
          <w:szCs w:val="24"/>
        </w:rPr>
        <w:t>X</w:t>
      </w:r>
      <w:r w:rsidR="00021418" w:rsidRPr="00DC32B9">
        <w:rPr>
          <w:rFonts w:ascii="Times New Roman" w:hAnsi="Times New Roman" w:cs="Times New Roman"/>
          <w:b/>
          <w:sz w:val="24"/>
          <w:szCs w:val="24"/>
        </w:rPr>
        <w:t>II</w:t>
      </w:r>
      <w:r w:rsidRPr="00DC32B9">
        <w:rPr>
          <w:rFonts w:ascii="Times New Roman" w:hAnsi="Times New Roman" w:cs="Times New Roman"/>
          <w:b/>
          <w:sz w:val="24"/>
          <w:szCs w:val="24"/>
        </w:rPr>
        <w:t>.</w:t>
      </w:r>
      <w:r w:rsidRPr="00021418">
        <w:rPr>
          <w:rFonts w:ascii="Times New Roman" w:hAnsi="Times New Roman" w:cs="Times New Roman"/>
          <w:sz w:val="24"/>
          <w:szCs w:val="24"/>
        </w:rPr>
        <w:t xml:space="preserve"> </w:t>
      </w:r>
      <w:r w:rsidR="00021418" w:rsidRPr="00021418">
        <w:rPr>
          <w:rFonts w:ascii="Times New Roman" w:hAnsi="Times New Roman" w:cs="Times New Roman"/>
          <w:b/>
          <w:sz w:val="24"/>
          <w:szCs w:val="24"/>
        </w:rPr>
        <w:t>APKLAUSA</w:t>
      </w:r>
    </w:p>
    <w:p w:rsidR="00021418" w:rsidRPr="00021418" w:rsidRDefault="001E1127" w:rsidP="00021418">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46</w:t>
      </w:r>
      <w:r w:rsidR="00021418" w:rsidRPr="00021418">
        <w:rPr>
          <w:rFonts w:ascii="Times New Roman" w:hAnsi="Times New Roman" w:cs="Times New Roman"/>
          <w:sz w:val="24"/>
          <w:szCs w:val="24"/>
        </w:rPr>
        <w:t xml:space="preserve">. Vykdant mažos vertės pirkimą </w:t>
      </w:r>
      <w:r w:rsidR="00021418" w:rsidRPr="00726D34">
        <w:rPr>
          <w:rFonts w:ascii="Times New Roman" w:hAnsi="Times New Roman" w:cs="Times New Roman"/>
          <w:sz w:val="24"/>
          <w:szCs w:val="24"/>
        </w:rPr>
        <w:t>į vieną tiekėją</w:t>
      </w:r>
      <w:r w:rsidR="00021418" w:rsidRPr="00021418">
        <w:rPr>
          <w:rFonts w:ascii="Times New Roman" w:hAnsi="Times New Roman" w:cs="Times New Roman"/>
          <w:b/>
          <w:sz w:val="24"/>
          <w:szCs w:val="24"/>
        </w:rPr>
        <w:t xml:space="preserve"> </w:t>
      </w:r>
      <w:r w:rsidR="00021418" w:rsidRPr="00021418">
        <w:rPr>
          <w:rFonts w:ascii="Times New Roman" w:hAnsi="Times New Roman" w:cs="Times New Roman"/>
          <w:sz w:val="24"/>
          <w:szCs w:val="24"/>
        </w:rPr>
        <w:t>kreiptis leidžiama, kai:</w:t>
      </w:r>
    </w:p>
    <w:p w:rsidR="00021418" w:rsidRPr="00021418" w:rsidRDefault="001E1127" w:rsidP="00021418">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 xml:space="preserve">.1. perkant prekes,  paslaugas ar darbus pirkimo sutarties vertė neviršija </w:t>
      </w:r>
      <w:r w:rsidR="00021418" w:rsidRPr="00726D34">
        <w:rPr>
          <w:rStyle w:val="Grietas"/>
          <w:rFonts w:ascii="Times New Roman" w:hAnsi="Times New Roman" w:cs="Times New Roman"/>
          <w:b w:val="0"/>
          <w:i/>
          <w:sz w:val="24"/>
          <w:szCs w:val="24"/>
        </w:rPr>
        <w:t xml:space="preserve">3000 </w:t>
      </w:r>
      <w:proofErr w:type="spellStart"/>
      <w:r w:rsidR="00726D34">
        <w:rPr>
          <w:rStyle w:val="Grietas"/>
          <w:rFonts w:ascii="Times New Roman" w:hAnsi="Times New Roman" w:cs="Times New Roman"/>
          <w:b w:val="0"/>
          <w:i/>
          <w:sz w:val="24"/>
          <w:szCs w:val="24"/>
        </w:rPr>
        <w:t>Eur</w:t>
      </w:r>
      <w:proofErr w:type="spellEnd"/>
      <w:r w:rsidR="00021418" w:rsidRPr="00021418">
        <w:rPr>
          <w:rStyle w:val="apple-converted-space"/>
          <w:rFonts w:ascii="Times New Roman" w:hAnsi="Times New Roman" w:cs="Times New Roman"/>
          <w:color w:val="000000"/>
          <w:sz w:val="24"/>
          <w:szCs w:val="24"/>
        </w:rPr>
        <w:t> </w:t>
      </w:r>
      <w:r w:rsidR="00021418" w:rsidRPr="00021418">
        <w:rPr>
          <w:rFonts w:ascii="Times New Roman" w:hAnsi="Times New Roman" w:cs="Times New Roman"/>
          <w:sz w:val="24"/>
          <w:szCs w:val="24"/>
        </w:rPr>
        <w:t xml:space="preserve"> (be pridėtinės vertės mokesčio);</w:t>
      </w:r>
    </w:p>
    <w:p w:rsidR="00021418" w:rsidRPr="00021418" w:rsidRDefault="001E1127" w:rsidP="00021418">
      <w:pPr>
        <w:spacing w:after="0"/>
        <w:ind w:left="-181"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.2. kai atsiskaitoma pagal patvirtintus tarifus ir įkainius;</w:t>
      </w:r>
    </w:p>
    <w:p w:rsidR="00021418" w:rsidRPr="00021418" w:rsidRDefault="001E1127" w:rsidP="00021418">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.3. Komisija ar Pirkimų organizatorius sužino, kad yra mažiau tiekėjų, kurie gali pateikti reikalingas prekes, atlikti paslaugas ar darbus;</w:t>
      </w:r>
    </w:p>
    <w:p w:rsidR="00021418" w:rsidRPr="00021418" w:rsidRDefault="001E1127" w:rsidP="000214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.4. yra objektyviai pateisinamos aplinkybės, dėl kurių neįmanoma apklausti daugiau tiekėjų. Šios aplinkybės negali priklausyti nuo įstaigos delsimo arba neveiklumo;</w:t>
      </w:r>
    </w:p>
    <w:p w:rsidR="00021418" w:rsidRPr="00021418" w:rsidRDefault="001E1127" w:rsidP="000214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.5. yra trumpalaikės sąlygos, leidžiančios prekes, darbus ar paslaugas įsigyti mažesnėmis nei rinkos kainomis;</w:t>
      </w:r>
    </w:p>
    <w:p w:rsidR="00021418" w:rsidRPr="00021418" w:rsidRDefault="001E1127" w:rsidP="0002141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.6. vykdant apklausą raštu, nebuvo gautas nei vienas pasiūlymas ar pateikti pasiūlymai neatitiko minimalių keliamų reikalavimų arba buvo pasiūlytos per didelės, įstaigai nepriimtinos kainos (šventinės nuolaidos, išpardavimai, specialūs pasiūlymai ir kt.);</w:t>
      </w:r>
    </w:p>
    <w:p w:rsidR="00021418" w:rsidRPr="00021418" w:rsidRDefault="001E1127" w:rsidP="00021418">
      <w:pPr>
        <w:spacing w:after="0"/>
        <w:ind w:firstLine="72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46</w:t>
      </w:r>
      <w:r w:rsidR="00021418" w:rsidRPr="00021418">
        <w:rPr>
          <w:rFonts w:ascii="Times New Roman" w:hAnsi="Times New Roman" w:cs="Times New Roman"/>
          <w:sz w:val="24"/>
          <w:szCs w:val="24"/>
        </w:rPr>
        <w:t>.7. dėl techninių, meninių priežasčių ar dėl objektyvių aplinkybių tik konkretus tiekėjas gali pateikti reikalingas prekes, pateikti paslaugas ar atlikti darbus ir nėra jokios kitos priimtinos alternatyvos;</w:t>
      </w:r>
    </w:p>
    <w:p w:rsidR="00021418" w:rsidRPr="00021418" w:rsidRDefault="001E1127" w:rsidP="00021418">
      <w:pPr>
        <w:spacing w:after="0"/>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.8.skelbimams spaudoje, statistikos ir standartų leidinių prenumeratai, teisinės, finansinės ir kitos informacijos prenumeratai;</w:t>
      </w:r>
    </w:p>
    <w:p w:rsidR="00021418" w:rsidRPr="00021418" w:rsidRDefault="001E1127" w:rsidP="00021418">
      <w:pPr>
        <w:spacing w:after="0"/>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.9. pirkimą būtina atlikti greitai, būtina skubiai įsigyti prekių, paslaugų ar darbų</w:t>
      </w:r>
      <w:r w:rsidR="00021418" w:rsidRPr="00021418">
        <w:rPr>
          <w:rFonts w:ascii="Times New Roman" w:hAnsi="Times New Roman" w:cs="Times New Roman"/>
          <w:color w:val="000000"/>
          <w:spacing w:val="-2"/>
          <w:sz w:val="24"/>
          <w:szCs w:val="24"/>
        </w:rPr>
        <w:t xml:space="preserve"> pirkimą (greičiau nei per penkias darbo dienas)</w:t>
      </w:r>
      <w:r w:rsidR="00021418" w:rsidRPr="00021418">
        <w:rPr>
          <w:rFonts w:ascii="Times New Roman" w:hAnsi="Times New Roman" w:cs="Times New Roman"/>
          <w:sz w:val="24"/>
          <w:szCs w:val="24"/>
        </w:rPr>
        <w:t>;</w:t>
      </w:r>
    </w:p>
    <w:p w:rsidR="00021418" w:rsidRPr="00021418" w:rsidRDefault="001E1127" w:rsidP="00021418">
      <w:pPr>
        <w:spacing w:after="0"/>
        <w:ind w:firstLine="720"/>
        <w:jc w:val="both"/>
        <w:outlineLvl w:val="2"/>
        <w:rPr>
          <w:rFonts w:ascii="Times New Roman" w:hAnsi="Times New Roman" w:cs="Times New Roman"/>
          <w:sz w:val="24"/>
          <w:szCs w:val="24"/>
        </w:rPr>
      </w:pPr>
      <w:r>
        <w:rPr>
          <w:rFonts w:ascii="Times New Roman" w:hAnsi="Times New Roman" w:cs="Times New Roman"/>
          <w:sz w:val="24"/>
          <w:szCs w:val="24"/>
        </w:rPr>
        <w:t xml:space="preserve"> 46</w:t>
      </w:r>
      <w:r w:rsidR="00021418" w:rsidRPr="00021418">
        <w:rPr>
          <w:rFonts w:ascii="Times New Roman" w:hAnsi="Times New Roman" w:cs="Times New Roman"/>
          <w:sz w:val="24"/>
          <w:szCs w:val="24"/>
        </w:rPr>
        <w:t>.10. Įstaiga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jeigu papildomai perkamų prekių ar paslaugų kaina neviršija 30 procentų ankstesnės pirkimų kainos;</w:t>
      </w:r>
    </w:p>
    <w:p w:rsidR="00021418" w:rsidRPr="00021418" w:rsidRDefault="001E1127" w:rsidP="00021418">
      <w:pPr>
        <w:suppressAutoHyphens/>
        <w:autoSpaceDE w:val="0"/>
        <w:autoSpaceDN w:val="0"/>
        <w:adjustRightInd w:val="0"/>
        <w:spacing w:after="0"/>
        <w:ind w:firstLine="72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46</w:t>
      </w:r>
      <w:r w:rsidR="00021418" w:rsidRPr="00021418">
        <w:rPr>
          <w:rFonts w:ascii="Times New Roman" w:hAnsi="Times New Roman" w:cs="Times New Roman"/>
          <w:color w:val="000000"/>
          <w:sz w:val="24"/>
          <w:szCs w:val="24"/>
        </w:rPr>
        <w:t>.11.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21418" w:rsidRPr="00021418" w:rsidRDefault="001E1127" w:rsidP="00021418">
      <w:pPr>
        <w:spacing w:after="0"/>
        <w:ind w:firstLine="720"/>
        <w:jc w:val="both"/>
        <w:outlineLvl w:val="2"/>
        <w:rPr>
          <w:rFonts w:ascii="Times New Roman" w:hAnsi="Times New Roman" w:cs="Times New Roman"/>
          <w:sz w:val="24"/>
          <w:szCs w:val="24"/>
        </w:rPr>
      </w:pPr>
      <w:r>
        <w:rPr>
          <w:rFonts w:ascii="Times New Roman" w:hAnsi="Times New Roman" w:cs="Times New Roman"/>
          <w:sz w:val="24"/>
          <w:szCs w:val="24"/>
        </w:rPr>
        <w:t>46</w:t>
      </w:r>
      <w:r w:rsidR="00021418" w:rsidRPr="00021418">
        <w:rPr>
          <w:rFonts w:ascii="Times New Roman" w:hAnsi="Times New Roman" w:cs="Times New Roman"/>
          <w:sz w:val="24"/>
          <w:szCs w:val="24"/>
        </w:rPr>
        <w:t xml:space="preserve">.12.  šių Taisyklių 63 punkte numatytais atvejais, kai tiekėjų apklausa atliekama žodžiu. </w:t>
      </w:r>
    </w:p>
    <w:p w:rsidR="00021418" w:rsidRPr="00021418" w:rsidRDefault="001E1127" w:rsidP="001E1127">
      <w:pPr>
        <w:spacing w:after="0"/>
        <w:jc w:val="both"/>
        <w:outlineLvl w:val="2"/>
        <w:rPr>
          <w:rFonts w:ascii="Times New Roman" w:hAnsi="Times New Roman" w:cs="Times New Roman"/>
          <w:b/>
          <w:sz w:val="24"/>
          <w:szCs w:val="24"/>
        </w:rPr>
      </w:pPr>
      <w:r>
        <w:rPr>
          <w:rFonts w:ascii="Times New Roman" w:hAnsi="Times New Roman" w:cs="Times New Roman"/>
          <w:sz w:val="24"/>
          <w:szCs w:val="24"/>
        </w:rPr>
        <w:t xml:space="preserve">    47</w:t>
      </w:r>
      <w:r w:rsidR="00021418" w:rsidRPr="00021418">
        <w:rPr>
          <w:rFonts w:ascii="Times New Roman" w:hAnsi="Times New Roman" w:cs="Times New Roman"/>
          <w:sz w:val="24"/>
          <w:szCs w:val="24"/>
        </w:rPr>
        <w:t xml:space="preserve">. Vykdant mažos vertės pirkimą privalu </w:t>
      </w:r>
      <w:r w:rsidR="00021418" w:rsidRPr="00021418">
        <w:rPr>
          <w:rFonts w:ascii="Times New Roman" w:hAnsi="Times New Roman" w:cs="Times New Roman"/>
          <w:b/>
          <w:sz w:val="24"/>
          <w:szCs w:val="24"/>
        </w:rPr>
        <w:t>kreiptis į 3 ar daugiau tiekėjų ir gauti bent 3 pasiūlymus:</w:t>
      </w:r>
    </w:p>
    <w:p w:rsidR="0056281E" w:rsidRPr="0056281E" w:rsidRDefault="001E1127" w:rsidP="0056281E">
      <w:pPr>
        <w:ind w:firstLine="720"/>
        <w:jc w:val="both"/>
        <w:outlineLvl w:val="2"/>
        <w:rPr>
          <w:rFonts w:ascii="Times New Roman" w:hAnsi="Times New Roman" w:cs="Times New Roman"/>
          <w:sz w:val="24"/>
          <w:szCs w:val="24"/>
        </w:rPr>
      </w:pPr>
      <w:r>
        <w:rPr>
          <w:rFonts w:ascii="Times New Roman" w:hAnsi="Times New Roman" w:cs="Times New Roman"/>
          <w:sz w:val="24"/>
          <w:szCs w:val="24"/>
        </w:rPr>
        <w:t>47</w:t>
      </w:r>
      <w:r w:rsidR="0056281E" w:rsidRPr="0056281E">
        <w:rPr>
          <w:rFonts w:ascii="Times New Roman" w:hAnsi="Times New Roman" w:cs="Times New Roman"/>
          <w:sz w:val="24"/>
          <w:szCs w:val="24"/>
        </w:rPr>
        <w:t xml:space="preserve">.1. prekių, paslaugų ar darbų  pirkimo sutarties vertė viršija </w:t>
      </w:r>
      <w:r w:rsidR="0056281E" w:rsidRPr="00726D34">
        <w:rPr>
          <w:rStyle w:val="Grietas"/>
          <w:rFonts w:ascii="Times New Roman" w:hAnsi="Times New Roman" w:cs="Times New Roman"/>
          <w:b w:val="0"/>
          <w:sz w:val="24"/>
          <w:szCs w:val="24"/>
        </w:rPr>
        <w:t xml:space="preserve">3000 </w:t>
      </w:r>
      <w:proofErr w:type="spellStart"/>
      <w:r w:rsidR="00726D34" w:rsidRPr="00726D34">
        <w:rPr>
          <w:rStyle w:val="Grietas"/>
          <w:rFonts w:ascii="Times New Roman" w:hAnsi="Times New Roman" w:cs="Times New Roman"/>
          <w:b w:val="0"/>
          <w:i/>
          <w:sz w:val="24"/>
          <w:szCs w:val="24"/>
        </w:rPr>
        <w:t>Eur</w:t>
      </w:r>
      <w:proofErr w:type="spellEnd"/>
      <w:r w:rsidR="0056281E" w:rsidRPr="00726D34">
        <w:rPr>
          <w:rStyle w:val="apple-converted-space"/>
          <w:rFonts w:ascii="Times New Roman" w:hAnsi="Times New Roman" w:cs="Times New Roman"/>
          <w:i/>
          <w:color w:val="000000"/>
          <w:sz w:val="24"/>
          <w:szCs w:val="24"/>
        </w:rPr>
        <w:t> </w:t>
      </w:r>
      <w:r w:rsidR="0056281E" w:rsidRPr="0056281E">
        <w:rPr>
          <w:rFonts w:ascii="Times New Roman" w:hAnsi="Times New Roman" w:cs="Times New Roman"/>
          <w:sz w:val="24"/>
          <w:szCs w:val="24"/>
        </w:rPr>
        <w:t xml:space="preserve"> (be pridėtinės vertės mokesčio). </w:t>
      </w:r>
    </w:p>
    <w:p w:rsidR="0056281E" w:rsidRPr="0056281E" w:rsidRDefault="001E1127" w:rsidP="001E1127">
      <w:pPr>
        <w:jc w:val="both"/>
        <w:outlineLvl w:val="2"/>
        <w:rPr>
          <w:rFonts w:ascii="Times New Roman" w:hAnsi="Times New Roman" w:cs="Times New Roman"/>
          <w:sz w:val="24"/>
          <w:szCs w:val="24"/>
        </w:rPr>
      </w:pPr>
      <w:r>
        <w:rPr>
          <w:rFonts w:ascii="Times New Roman" w:hAnsi="Times New Roman" w:cs="Times New Roman"/>
          <w:sz w:val="24"/>
          <w:szCs w:val="24"/>
        </w:rPr>
        <w:t xml:space="preserve">     48</w:t>
      </w:r>
      <w:r w:rsidR="0056281E" w:rsidRPr="0056281E">
        <w:rPr>
          <w:rFonts w:ascii="Times New Roman" w:hAnsi="Times New Roman" w:cs="Times New Roman"/>
          <w:sz w:val="24"/>
          <w:szCs w:val="24"/>
        </w:rPr>
        <w:t>. Perkančioji organizacija atlikdama mažos vertės pirkimus, ne mažiau kaip 5 procentus visų mažos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w:t>
      </w:r>
      <w:r w:rsidR="0056281E">
        <w:rPr>
          <w:rFonts w:ascii="Times New Roman" w:hAnsi="Times New Roman" w:cs="Times New Roman"/>
          <w:sz w:val="24"/>
          <w:szCs w:val="24"/>
        </w:rPr>
        <w:t xml:space="preserve"> </w:t>
      </w:r>
      <w:r w:rsidR="0056281E" w:rsidRPr="0056281E">
        <w:rPr>
          <w:rFonts w:ascii="Times New Roman" w:hAnsi="Times New Roman" w:cs="Times New Roman"/>
          <w:sz w:val="24"/>
          <w:szCs w:val="24"/>
        </w:rPr>
        <w:t>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7D0340" w:rsidRPr="00006417" w:rsidRDefault="007D0340" w:rsidP="007D0340">
      <w:pPr>
        <w:pStyle w:val="Bodytext"/>
        <w:spacing w:line="276" w:lineRule="auto"/>
        <w:ind w:firstLine="0"/>
        <w:rPr>
          <w:sz w:val="24"/>
          <w:szCs w:val="24"/>
          <w:lang w:val="lt-LT"/>
        </w:rPr>
      </w:pPr>
    </w:p>
    <w:p w:rsidR="001E1127" w:rsidRDefault="007D0340" w:rsidP="007D0340">
      <w:pPr>
        <w:pStyle w:val="CentrBold0"/>
        <w:spacing w:line="276" w:lineRule="auto"/>
        <w:rPr>
          <w:rFonts w:ascii="Times New Roman" w:hAnsi="Times New Roman"/>
          <w:sz w:val="24"/>
          <w:szCs w:val="24"/>
          <w:lang w:val="lt-LT"/>
        </w:rPr>
      </w:pPr>
      <w:r w:rsidRPr="00CD20ED">
        <w:rPr>
          <w:rFonts w:ascii="Times New Roman" w:hAnsi="Times New Roman"/>
          <w:sz w:val="24"/>
          <w:szCs w:val="24"/>
          <w:lang w:val="lt-LT"/>
        </w:rPr>
        <w:t>XIII.</w:t>
      </w:r>
      <w:r>
        <w:rPr>
          <w:rFonts w:ascii="Times New Roman" w:hAnsi="Times New Roman"/>
          <w:color w:val="FF0000"/>
          <w:sz w:val="24"/>
          <w:szCs w:val="24"/>
          <w:lang w:val="lt-LT"/>
        </w:rPr>
        <w:t xml:space="preserve"> </w:t>
      </w:r>
      <w:r w:rsidRPr="00006417">
        <w:rPr>
          <w:rFonts w:ascii="Times New Roman" w:hAnsi="Times New Roman"/>
          <w:sz w:val="24"/>
          <w:szCs w:val="24"/>
          <w:lang w:val="lt-LT"/>
        </w:rPr>
        <w:t xml:space="preserve">SUPAPRASTINTŲ PIRKIMŲ DOKUMENTAVIMAS IR ATASKAITŲ </w:t>
      </w:r>
    </w:p>
    <w:p w:rsidR="007D0340" w:rsidRDefault="007D0340" w:rsidP="007D0340">
      <w:pPr>
        <w:pStyle w:val="CentrBold0"/>
        <w:spacing w:line="276" w:lineRule="auto"/>
        <w:rPr>
          <w:rFonts w:ascii="Times New Roman" w:hAnsi="Times New Roman"/>
          <w:sz w:val="24"/>
          <w:szCs w:val="24"/>
          <w:lang w:val="lt-LT"/>
        </w:rPr>
      </w:pPr>
      <w:r w:rsidRPr="00006417">
        <w:rPr>
          <w:rFonts w:ascii="Times New Roman" w:hAnsi="Times New Roman"/>
          <w:sz w:val="24"/>
          <w:szCs w:val="24"/>
          <w:lang w:val="lt-LT"/>
        </w:rPr>
        <w:t>PATEIKIMAS</w:t>
      </w:r>
    </w:p>
    <w:p w:rsidR="001E1127" w:rsidRPr="00006417" w:rsidRDefault="001E1127" w:rsidP="007D0340">
      <w:pPr>
        <w:pStyle w:val="CentrBold0"/>
        <w:spacing w:line="276" w:lineRule="auto"/>
        <w:rPr>
          <w:rFonts w:ascii="Times New Roman" w:hAnsi="Times New Roman"/>
          <w:sz w:val="24"/>
          <w:szCs w:val="24"/>
          <w:lang w:val="lt-LT"/>
        </w:rPr>
      </w:pPr>
    </w:p>
    <w:p w:rsidR="0056281E" w:rsidRPr="0056281E" w:rsidRDefault="001E1127" w:rsidP="003F0A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49</w:t>
      </w:r>
      <w:r w:rsidR="0056281E" w:rsidRPr="0056281E">
        <w:rPr>
          <w:rFonts w:ascii="Times New Roman" w:hAnsi="Times New Roman" w:cs="Times New Roman"/>
          <w:sz w:val="24"/>
          <w:szCs w:val="24"/>
        </w:rPr>
        <w:t xml:space="preserve">. Kiekvienas atliktas mažos vertės pirkimas registruojamas  mažos vertės  pirkimų registre   </w:t>
      </w:r>
    </w:p>
    <w:p w:rsidR="0056281E" w:rsidRPr="0056281E" w:rsidRDefault="0056281E" w:rsidP="003F0A2D">
      <w:pPr>
        <w:spacing w:after="0" w:line="360" w:lineRule="auto"/>
        <w:ind w:left="-181" w:firstLine="720"/>
        <w:jc w:val="both"/>
        <w:rPr>
          <w:rFonts w:ascii="Times New Roman" w:hAnsi="Times New Roman" w:cs="Times New Roman"/>
          <w:sz w:val="24"/>
          <w:szCs w:val="24"/>
        </w:rPr>
      </w:pPr>
      <w:r w:rsidRPr="0056281E">
        <w:rPr>
          <w:rFonts w:ascii="Times New Roman" w:hAnsi="Times New Roman" w:cs="Times New Roman"/>
          <w:sz w:val="24"/>
          <w:szCs w:val="24"/>
        </w:rPr>
        <w:t>( priedas Nr.3).</w:t>
      </w:r>
    </w:p>
    <w:p w:rsidR="0056281E" w:rsidRPr="0056281E" w:rsidRDefault="001E1127" w:rsidP="003F0A2D">
      <w:pPr>
        <w:spacing w:after="0" w:line="360" w:lineRule="auto"/>
        <w:ind w:left="-181"/>
        <w:jc w:val="both"/>
        <w:rPr>
          <w:rFonts w:ascii="Times New Roman" w:hAnsi="Times New Roman" w:cs="Times New Roman"/>
          <w:sz w:val="24"/>
          <w:szCs w:val="24"/>
        </w:rPr>
      </w:pPr>
      <w:r>
        <w:rPr>
          <w:rFonts w:ascii="Times New Roman" w:hAnsi="Times New Roman" w:cs="Times New Roman"/>
          <w:sz w:val="24"/>
          <w:szCs w:val="24"/>
        </w:rPr>
        <w:lastRenderedPageBreak/>
        <w:t xml:space="preserve">        50</w:t>
      </w:r>
      <w:r w:rsidR="0056281E" w:rsidRPr="0056281E">
        <w:rPr>
          <w:rFonts w:ascii="Times New Roman" w:hAnsi="Times New Roman" w:cs="Times New Roman"/>
          <w:sz w:val="24"/>
          <w:szCs w:val="24"/>
        </w:rPr>
        <w:t xml:space="preserve">. Kai pirkimą vykdo Komisija, kiekvienas jos sprendimas protokoluojamas. Kai pirkimą vykdo Pirkimo organizatorius  pildoma tiekėjų apklausos pažyma ( priedas Nr.2) išskyrus Taisyklių 35 punktą . Pažymą tvirtina įstaigos vadovas. </w:t>
      </w:r>
    </w:p>
    <w:p w:rsidR="0056281E" w:rsidRPr="0056281E" w:rsidRDefault="001E1127" w:rsidP="003F0A2D">
      <w:pPr>
        <w:spacing w:line="360" w:lineRule="auto"/>
        <w:ind w:left="-181"/>
        <w:jc w:val="both"/>
        <w:rPr>
          <w:rFonts w:ascii="Times New Roman" w:hAnsi="Times New Roman" w:cs="Times New Roman"/>
          <w:sz w:val="24"/>
          <w:szCs w:val="24"/>
        </w:rPr>
      </w:pPr>
      <w:r>
        <w:rPr>
          <w:rFonts w:ascii="Times New Roman" w:hAnsi="Times New Roman" w:cs="Times New Roman"/>
          <w:sz w:val="24"/>
          <w:szCs w:val="24"/>
        </w:rPr>
        <w:t xml:space="preserve">         51</w:t>
      </w:r>
      <w:r w:rsidR="0056281E" w:rsidRPr="0056281E">
        <w:rPr>
          <w:rFonts w:ascii="Times New Roman" w:hAnsi="Times New Roman" w:cs="Times New Roman"/>
          <w:sz w:val="24"/>
          <w:szCs w:val="24"/>
        </w:rPr>
        <w:t>. Įvykdžius pirkimą ir Perkančiajai organizacijai sudarius pirkimo sutartį, šie dokumentai segami į bylą, kurioje turi būti bent jau ši informacija: prekių, paslaugų ar darbų pirkimo paraiška, tiekėjų apklausos pažyma, Pirkimo sutarčių kopijos, ,  pasiūlymai, pirkimo dokumentai, paraiškų ir pasiūlymų nagrinėjimo bei vertinimo dokumentai, sąskaitų – faktūrų kopijos, kiti su pirkimu susiję dokumentai, nepaisant jų pateikimo būdo, formos ir laikmenos, saugomi Lietuvos Respublikos dokumentų ir archyvų įstatymo nustatyta tvarka, tačiau ne mažiau kaip 4 metus nuo pirkimo pabaigos.</w:t>
      </w:r>
    </w:p>
    <w:p w:rsidR="0056281E" w:rsidRPr="0056281E" w:rsidRDefault="001E1127" w:rsidP="003F0A2D">
      <w:pPr>
        <w:spacing w:line="360" w:lineRule="auto"/>
        <w:ind w:left="-181"/>
        <w:jc w:val="both"/>
        <w:rPr>
          <w:rFonts w:ascii="Times New Roman" w:hAnsi="Times New Roman" w:cs="Times New Roman"/>
          <w:sz w:val="24"/>
          <w:szCs w:val="24"/>
        </w:rPr>
      </w:pPr>
      <w:r>
        <w:rPr>
          <w:rFonts w:ascii="Times New Roman" w:hAnsi="Times New Roman" w:cs="Times New Roman"/>
          <w:sz w:val="24"/>
          <w:szCs w:val="24"/>
        </w:rPr>
        <w:t xml:space="preserve">         52</w:t>
      </w:r>
      <w:r w:rsidR="0056281E" w:rsidRPr="0056281E">
        <w:rPr>
          <w:rFonts w:ascii="Times New Roman" w:hAnsi="Times New Roman" w:cs="Times New Roman"/>
          <w:sz w:val="24"/>
          <w:szCs w:val="24"/>
        </w:rPr>
        <w:t xml:space="preserve">. Perkančioji organizacija privalo Viešųjų pirkimų tarnybai pagal jos nustatytas formas ir reikalavimus pateikti visų per finansinius metus atliktų mažos vertės pirkimų ataskaitą iki sausio 30 d. </w:t>
      </w:r>
    </w:p>
    <w:p w:rsidR="007D0340" w:rsidRPr="00006417" w:rsidRDefault="007D0340" w:rsidP="007D0340">
      <w:pPr>
        <w:pStyle w:val="CentrBold0"/>
        <w:spacing w:line="360" w:lineRule="auto"/>
        <w:rPr>
          <w:rFonts w:ascii="Times New Roman" w:hAnsi="Times New Roman"/>
          <w:sz w:val="24"/>
          <w:szCs w:val="24"/>
          <w:lang w:val="lt-LT"/>
        </w:rPr>
      </w:pPr>
      <w:r w:rsidRPr="00006417">
        <w:rPr>
          <w:rFonts w:ascii="Times New Roman" w:hAnsi="Times New Roman"/>
          <w:sz w:val="24"/>
          <w:szCs w:val="24"/>
          <w:lang w:val="lt-LT"/>
        </w:rPr>
        <w:t>X</w:t>
      </w:r>
      <w:r w:rsidR="0056281E">
        <w:rPr>
          <w:rFonts w:ascii="Times New Roman" w:hAnsi="Times New Roman"/>
          <w:sz w:val="24"/>
          <w:szCs w:val="24"/>
          <w:lang w:val="lt-LT"/>
        </w:rPr>
        <w:t>I</w:t>
      </w:r>
      <w:r w:rsidRPr="00006417">
        <w:rPr>
          <w:rFonts w:ascii="Times New Roman" w:hAnsi="Times New Roman"/>
          <w:sz w:val="24"/>
          <w:szCs w:val="24"/>
          <w:lang w:val="lt-LT"/>
        </w:rPr>
        <w:t>V. GINČŲ NAGRINĖJIMAS</w:t>
      </w:r>
    </w:p>
    <w:p w:rsidR="007D0340" w:rsidRDefault="001E1127" w:rsidP="003F0A2D">
      <w:pPr>
        <w:pStyle w:val="Text"/>
        <w:pBdr>
          <w:bottom w:val="single" w:sz="12" w:space="1" w:color="auto"/>
        </w:pBdr>
        <w:spacing w:line="360" w:lineRule="auto"/>
        <w:jc w:val="both"/>
      </w:pPr>
      <w:r>
        <w:t xml:space="preserve">      </w:t>
      </w:r>
      <w:r w:rsidR="007D0340" w:rsidRPr="00CD20ED">
        <w:t>5</w:t>
      </w:r>
      <w:r>
        <w:t>3</w:t>
      </w:r>
      <w:r w:rsidR="007D0340" w:rsidRPr="00CD20ED">
        <w:t>.</w:t>
      </w:r>
      <w:r w:rsidR="007D0340">
        <w:rPr>
          <w:color w:val="FF0000"/>
        </w:rPr>
        <w:t xml:space="preserve"> </w:t>
      </w:r>
      <w:r w:rsidR="007D0340">
        <w:t>Ginčų nagrinėjimas, žalos atlyginimas, pirkimo sutarties pripažinimas negaliojančia, alternatyvios sankcijos, Europos Bendrijos teisės pažeidimų nagrinėjimas atliekamas vadovaujantis Viešųjų pirkimų įstatymo V skyriaus nuostatomis.</w:t>
      </w: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pStyle w:val="Text"/>
        <w:spacing w:line="360" w:lineRule="auto"/>
        <w:jc w:val="center"/>
      </w:pPr>
    </w:p>
    <w:p w:rsidR="00B92AA6" w:rsidRDefault="00B92AA6" w:rsidP="00B92AA6">
      <w:pPr>
        <w:ind w:left="5040" w:firstLine="720"/>
        <w:jc w:val="both"/>
      </w:pPr>
    </w:p>
    <w:p w:rsidR="00B92AA6" w:rsidRDefault="00B92AA6" w:rsidP="00B92AA6">
      <w:pPr>
        <w:ind w:left="5040" w:firstLine="720"/>
        <w:jc w:val="both"/>
      </w:pPr>
    </w:p>
    <w:p w:rsidR="00B92AA6" w:rsidRDefault="00B92AA6" w:rsidP="00B92AA6">
      <w:pPr>
        <w:ind w:left="5040" w:firstLine="720"/>
        <w:jc w:val="both"/>
      </w:pPr>
    </w:p>
    <w:p w:rsidR="00B92AA6" w:rsidRDefault="00B92AA6" w:rsidP="00B92AA6">
      <w:pPr>
        <w:ind w:left="5040" w:firstLine="720"/>
        <w:jc w:val="both"/>
      </w:pPr>
    </w:p>
    <w:p w:rsidR="00B92AA6" w:rsidRDefault="00B92AA6" w:rsidP="00B92AA6">
      <w:pPr>
        <w:ind w:left="5040" w:firstLine="720"/>
        <w:jc w:val="both"/>
      </w:pPr>
    </w:p>
    <w:p w:rsidR="00B92AA6" w:rsidRPr="00B92AA6" w:rsidRDefault="00B92AA6" w:rsidP="00B92AA6">
      <w:pPr>
        <w:spacing w:after="0"/>
        <w:ind w:left="5040" w:firstLine="720"/>
        <w:jc w:val="right"/>
        <w:rPr>
          <w:rFonts w:ascii="Times New Roman" w:hAnsi="Times New Roman" w:cs="Times New Roman"/>
        </w:rPr>
      </w:pPr>
      <w:r w:rsidRPr="00B92AA6">
        <w:rPr>
          <w:rFonts w:ascii="Times New Roman" w:hAnsi="Times New Roman" w:cs="Times New Roman"/>
        </w:rPr>
        <w:lastRenderedPageBreak/>
        <w:t>Salos etnokultūros ir informacijos centro o</w:t>
      </w:r>
    </w:p>
    <w:p w:rsidR="00B92AA6" w:rsidRPr="00B92AA6" w:rsidRDefault="00B92AA6" w:rsidP="00B92AA6">
      <w:pPr>
        <w:spacing w:after="0"/>
        <w:ind w:left="300"/>
        <w:jc w:val="right"/>
        <w:rPr>
          <w:rFonts w:ascii="Times New Roman" w:hAnsi="Times New Roman" w:cs="Times New Roman"/>
        </w:rPr>
      </w:pPr>
      <w:r w:rsidRPr="00B92AA6">
        <w:rPr>
          <w:rFonts w:ascii="Times New Roman" w:hAnsi="Times New Roman" w:cs="Times New Roman"/>
        </w:rPr>
        <w:t xml:space="preserve">                                                                                            Supaprastintų  viešųjų pirkimų taisyklių</w:t>
      </w:r>
    </w:p>
    <w:p w:rsidR="00B92AA6" w:rsidRPr="00B92AA6" w:rsidRDefault="00B92AA6" w:rsidP="00B92AA6">
      <w:pPr>
        <w:spacing w:after="0"/>
        <w:ind w:left="300"/>
        <w:jc w:val="right"/>
        <w:rPr>
          <w:rFonts w:ascii="Times New Roman" w:hAnsi="Times New Roman" w:cs="Times New Roman"/>
        </w:rPr>
      </w:pPr>
      <w:r w:rsidRPr="00B92AA6">
        <w:rPr>
          <w:rFonts w:ascii="Times New Roman" w:hAnsi="Times New Roman" w:cs="Times New Roman"/>
        </w:rPr>
        <w:t xml:space="preserve">                                                                                                                                             1 priedas</w:t>
      </w:r>
    </w:p>
    <w:p w:rsidR="00B92AA6" w:rsidRDefault="00B92AA6" w:rsidP="00B92AA6">
      <w:pPr>
        <w:spacing w:after="0"/>
        <w:ind w:left="300"/>
        <w:jc w:val="center"/>
        <w:rPr>
          <w:u w:val="single"/>
        </w:rPr>
      </w:pPr>
    </w:p>
    <w:p w:rsidR="00B92AA6" w:rsidRPr="00B92AA6" w:rsidRDefault="00B92AA6" w:rsidP="00B92AA6">
      <w:pPr>
        <w:spacing w:line="360" w:lineRule="auto"/>
        <w:jc w:val="center"/>
        <w:rPr>
          <w:rFonts w:ascii="Times New Roman" w:hAnsi="Times New Roman" w:cs="Times New Roman"/>
          <w:b/>
          <w:bCs/>
          <w:sz w:val="24"/>
          <w:szCs w:val="24"/>
          <w:lang w:val="pt-BR"/>
        </w:rPr>
      </w:pPr>
      <w:r w:rsidRPr="00B92AA6">
        <w:rPr>
          <w:rFonts w:ascii="Times New Roman" w:hAnsi="Times New Roman" w:cs="Times New Roman"/>
          <w:b/>
          <w:bCs/>
          <w:spacing w:val="3"/>
          <w:sz w:val="24"/>
          <w:szCs w:val="24"/>
          <w:lang w:val="pt-BR"/>
        </w:rPr>
        <w:t xml:space="preserve">PREKIŲ, PASLAUGŲ AR DARBŲ PIRKIMO PARAIŠKA </w:t>
      </w:r>
    </w:p>
    <w:p w:rsidR="00B92AA6" w:rsidRPr="00B92AA6" w:rsidRDefault="00B92AA6" w:rsidP="00B92AA6">
      <w:pPr>
        <w:spacing w:after="0"/>
        <w:jc w:val="center"/>
        <w:rPr>
          <w:rFonts w:ascii="Times New Roman" w:hAnsi="Times New Roman" w:cs="Times New Roman"/>
          <w:sz w:val="24"/>
          <w:szCs w:val="24"/>
          <w:lang w:val="pt-BR"/>
        </w:rPr>
      </w:pPr>
      <w:r w:rsidRPr="00B92AA6">
        <w:rPr>
          <w:rFonts w:ascii="Times New Roman" w:hAnsi="Times New Roman" w:cs="Times New Roman"/>
          <w:sz w:val="24"/>
          <w:szCs w:val="24"/>
          <w:lang w:val="pt-BR"/>
        </w:rPr>
        <w:t>__________Nr.</w:t>
      </w:r>
    </w:p>
    <w:p w:rsidR="00B92AA6" w:rsidRPr="00B92AA6" w:rsidRDefault="00B92AA6" w:rsidP="00B92AA6">
      <w:pPr>
        <w:spacing w:after="0"/>
        <w:jc w:val="center"/>
        <w:rPr>
          <w:rFonts w:ascii="Times New Roman" w:hAnsi="Times New Roman" w:cs="Times New Roman"/>
          <w:sz w:val="18"/>
          <w:szCs w:val="18"/>
          <w:lang w:val="pt-BR"/>
        </w:rPr>
      </w:pPr>
      <w:r w:rsidRPr="00B92AA6">
        <w:rPr>
          <w:rFonts w:ascii="Times New Roman" w:hAnsi="Times New Roman" w:cs="Times New Roman"/>
          <w:sz w:val="18"/>
          <w:szCs w:val="18"/>
          <w:lang w:val="pt-BR"/>
        </w:rPr>
        <w:t>(data)</w:t>
      </w:r>
    </w:p>
    <w:p w:rsidR="00B92AA6" w:rsidRPr="00303469" w:rsidRDefault="00B92AA6" w:rsidP="00B92AA6">
      <w:pPr>
        <w:spacing w:after="0"/>
        <w:jc w:val="center"/>
        <w:rPr>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2410"/>
        <w:gridCol w:w="3199"/>
      </w:tblGrid>
      <w:tr w:rsidR="00B92AA6" w:rsidTr="00B92AA6">
        <w:trPr>
          <w:trHeight w:val="1166"/>
        </w:trPr>
        <w:tc>
          <w:tcPr>
            <w:tcW w:w="4219" w:type="dxa"/>
            <w:tcBorders>
              <w:top w:val="single" w:sz="4" w:space="0" w:color="auto"/>
              <w:left w:val="single" w:sz="4" w:space="0" w:color="auto"/>
              <w:bottom w:val="single" w:sz="4" w:space="0" w:color="auto"/>
              <w:right w:val="single" w:sz="4" w:space="0" w:color="auto"/>
            </w:tcBorders>
          </w:tcPr>
          <w:p w:rsidR="00B92AA6" w:rsidRPr="00B92AA6" w:rsidRDefault="00B92AA6" w:rsidP="00B92AA6">
            <w:pPr>
              <w:rPr>
                <w:rFonts w:ascii="Times New Roman" w:hAnsi="Times New Roman" w:cs="Times New Roman"/>
                <w:b/>
              </w:rPr>
            </w:pPr>
            <w:r w:rsidRPr="00B92AA6">
              <w:rPr>
                <w:rFonts w:ascii="Times New Roman" w:hAnsi="Times New Roman" w:cs="Times New Roman"/>
                <w:b/>
              </w:rPr>
              <w:t>1.Pirkinio ar perkamos jo dalies pavadinimas</w:t>
            </w:r>
          </w:p>
          <w:p w:rsidR="00B92AA6" w:rsidRPr="00B92AA6" w:rsidRDefault="00B92AA6" w:rsidP="00B92AA6">
            <w:pPr>
              <w:rPr>
                <w:rFonts w:ascii="Times New Roman" w:hAnsi="Times New Roman" w:cs="Times New Roman"/>
                <w:b/>
              </w:rPr>
            </w:pPr>
          </w:p>
          <w:p w:rsidR="00B92AA6" w:rsidRPr="00B92AA6" w:rsidRDefault="00B92AA6" w:rsidP="00B92AA6">
            <w:pPr>
              <w:rPr>
                <w:rFonts w:ascii="Times New Roman" w:hAnsi="Times New Roman" w:cs="Times New Roman"/>
                <w:b/>
              </w:rPr>
            </w:pPr>
          </w:p>
          <w:p w:rsidR="00B92AA6" w:rsidRPr="00B92AA6" w:rsidRDefault="00B92AA6" w:rsidP="00B92AA6">
            <w:p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B92AA6" w:rsidRPr="00B92AA6" w:rsidRDefault="00B92AA6" w:rsidP="00102FD6">
            <w:pPr>
              <w:rPr>
                <w:rFonts w:ascii="Times New Roman" w:hAnsi="Times New Roman" w:cs="Times New Roman"/>
                <w:b/>
              </w:rPr>
            </w:pPr>
            <w:r w:rsidRPr="00B92AA6">
              <w:rPr>
                <w:rFonts w:ascii="Times New Roman" w:hAnsi="Times New Roman" w:cs="Times New Roman"/>
                <w:b/>
              </w:rPr>
              <w:t xml:space="preserve">           Kiekis</w:t>
            </w:r>
          </w:p>
        </w:tc>
        <w:tc>
          <w:tcPr>
            <w:tcW w:w="3199" w:type="dxa"/>
            <w:tcBorders>
              <w:top w:val="single" w:sz="4" w:space="0" w:color="auto"/>
              <w:left w:val="single" w:sz="4" w:space="0" w:color="auto"/>
              <w:bottom w:val="single" w:sz="4" w:space="0" w:color="auto"/>
              <w:right w:val="single" w:sz="4" w:space="0" w:color="auto"/>
            </w:tcBorders>
          </w:tcPr>
          <w:p w:rsidR="00B92AA6" w:rsidRPr="00B92AA6" w:rsidRDefault="00B92AA6" w:rsidP="00102FD6">
            <w:pPr>
              <w:rPr>
                <w:rFonts w:ascii="Times New Roman" w:hAnsi="Times New Roman" w:cs="Times New Roman"/>
              </w:rPr>
            </w:pPr>
            <w:r w:rsidRPr="00B92AA6">
              <w:rPr>
                <w:rFonts w:ascii="Times New Roman" w:hAnsi="Times New Roman" w:cs="Times New Roman"/>
                <w:b/>
              </w:rPr>
              <w:t xml:space="preserve">Preliminari planuojamos sudaryti sutarties vertė </w:t>
            </w:r>
            <w:proofErr w:type="spellStart"/>
            <w:r w:rsidRPr="00B92AA6">
              <w:rPr>
                <w:rFonts w:ascii="Times New Roman" w:hAnsi="Times New Roman" w:cs="Times New Roman"/>
                <w:b/>
              </w:rPr>
              <w:t>Eur</w:t>
            </w:r>
            <w:proofErr w:type="spellEnd"/>
          </w:p>
        </w:tc>
      </w:tr>
      <w:tr w:rsidR="00B92AA6" w:rsidTr="00B92AA6">
        <w:trPr>
          <w:trHeight w:val="1056"/>
        </w:trPr>
        <w:tc>
          <w:tcPr>
            <w:tcW w:w="9828" w:type="dxa"/>
            <w:gridSpan w:val="3"/>
            <w:tcBorders>
              <w:top w:val="single" w:sz="4" w:space="0" w:color="auto"/>
              <w:left w:val="single" w:sz="4" w:space="0" w:color="auto"/>
              <w:bottom w:val="single" w:sz="4" w:space="0" w:color="auto"/>
              <w:right w:val="single" w:sz="4" w:space="0" w:color="auto"/>
            </w:tcBorders>
          </w:tcPr>
          <w:p w:rsidR="00B92AA6" w:rsidRPr="00B92AA6" w:rsidRDefault="00B92AA6" w:rsidP="00B92AA6">
            <w:pPr>
              <w:jc w:val="both"/>
              <w:rPr>
                <w:rFonts w:ascii="Times New Roman" w:hAnsi="Times New Roman" w:cs="Times New Roman"/>
              </w:rPr>
            </w:pPr>
            <w:r w:rsidRPr="00B92AA6">
              <w:rPr>
                <w:rFonts w:ascii="Times New Roman" w:hAnsi="Times New Roman" w:cs="Times New Roman"/>
                <w:b/>
              </w:rPr>
              <w:t xml:space="preserve">2.Pirkimo objekto aprašymas: </w:t>
            </w:r>
          </w:p>
        </w:tc>
      </w:tr>
      <w:tr w:rsidR="00B92AA6" w:rsidTr="00B92AA6">
        <w:trPr>
          <w:trHeight w:val="986"/>
        </w:trPr>
        <w:tc>
          <w:tcPr>
            <w:tcW w:w="9828" w:type="dxa"/>
            <w:gridSpan w:val="3"/>
            <w:tcBorders>
              <w:top w:val="single" w:sz="4" w:space="0" w:color="auto"/>
              <w:left w:val="single" w:sz="4" w:space="0" w:color="auto"/>
              <w:bottom w:val="single" w:sz="4" w:space="0" w:color="auto"/>
              <w:right w:val="single" w:sz="4" w:space="0" w:color="auto"/>
            </w:tcBorders>
          </w:tcPr>
          <w:p w:rsidR="00B92AA6" w:rsidRPr="00B92AA6" w:rsidRDefault="00B92AA6" w:rsidP="00B92AA6">
            <w:pPr>
              <w:jc w:val="both"/>
              <w:rPr>
                <w:rFonts w:ascii="Times New Roman" w:hAnsi="Times New Roman" w:cs="Times New Roman"/>
                <w:b/>
              </w:rPr>
            </w:pPr>
            <w:r w:rsidRPr="00B92AA6">
              <w:rPr>
                <w:rFonts w:ascii="Times New Roman" w:hAnsi="Times New Roman" w:cs="Times New Roman"/>
                <w:b/>
              </w:rPr>
              <w:t>3. Numatoma pirkimo pradžia, sutarties trukmė, atsižvelgiant į visus galimus pratęsimus:</w:t>
            </w:r>
          </w:p>
        </w:tc>
      </w:tr>
      <w:tr w:rsidR="00B92AA6" w:rsidRPr="00B92AA6" w:rsidTr="00102FD6">
        <w:trPr>
          <w:trHeight w:val="1222"/>
        </w:trPr>
        <w:tc>
          <w:tcPr>
            <w:tcW w:w="9828" w:type="dxa"/>
            <w:gridSpan w:val="3"/>
            <w:tcBorders>
              <w:top w:val="single" w:sz="4" w:space="0" w:color="auto"/>
              <w:left w:val="single" w:sz="4" w:space="0" w:color="auto"/>
              <w:bottom w:val="single" w:sz="4" w:space="0" w:color="auto"/>
              <w:right w:val="single" w:sz="4" w:space="0" w:color="auto"/>
            </w:tcBorders>
          </w:tcPr>
          <w:p w:rsidR="00B92AA6" w:rsidRPr="00B92AA6" w:rsidRDefault="00B92AA6" w:rsidP="00B92AA6">
            <w:pPr>
              <w:jc w:val="both"/>
              <w:rPr>
                <w:rFonts w:ascii="Times New Roman" w:hAnsi="Times New Roman" w:cs="Times New Roman"/>
              </w:rPr>
            </w:pPr>
            <w:r w:rsidRPr="00B92AA6">
              <w:rPr>
                <w:rFonts w:ascii="Times New Roman" w:hAnsi="Times New Roman" w:cs="Times New Roman"/>
                <w:b/>
              </w:rPr>
              <w:t xml:space="preserve">4. Kita </w:t>
            </w:r>
            <w:r w:rsidRPr="00B92AA6">
              <w:rPr>
                <w:rFonts w:ascii="Times New Roman" w:hAnsi="Times New Roman" w:cs="Times New Roman"/>
              </w:rPr>
              <w:t>( data kada arba iki kada turi būti įvykdytas pirkimas, kitos svarbios aplinkybės ):</w:t>
            </w:r>
          </w:p>
        </w:tc>
      </w:tr>
      <w:tr w:rsidR="00B92AA6" w:rsidRPr="00B92AA6" w:rsidTr="00102FD6">
        <w:trPr>
          <w:trHeight w:val="531"/>
        </w:trPr>
        <w:tc>
          <w:tcPr>
            <w:tcW w:w="9828" w:type="dxa"/>
            <w:gridSpan w:val="3"/>
            <w:tcBorders>
              <w:top w:val="single" w:sz="4" w:space="0" w:color="auto"/>
              <w:left w:val="nil"/>
              <w:bottom w:val="nil"/>
              <w:right w:val="nil"/>
            </w:tcBorders>
          </w:tcPr>
          <w:p w:rsidR="00B92AA6" w:rsidRPr="00B92AA6" w:rsidRDefault="00B92AA6" w:rsidP="00102FD6">
            <w:pPr>
              <w:jc w:val="both"/>
              <w:rPr>
                <w:rFonts w:ascii="Times New Roman" w:hAnsi="Times New Roman" w:cs="Times New Roman"/>
                <w:b/>
              </w:rPr>
            </w:pPr>
            <w:r w:rsidRPr="00B92AA6">
              <w:rPr>
                <w:rFonts w:ascii="Times New Roman" w:hAnsi="Times New Roman" w:cs="Times New Roman"/>
                <w:b/>
              </w:rPr>
              <w:t>PARAIŠKĄ PARENGĖ:</w:t>
            </w:r>
          </w:p>
        </w:tc>
      </w:tr>
    </w:tbl>
    <w:p w:rsidR="00B92AA6" w:rsidRPr="00B92AA6" w:rsidRDefault="00B92AA6" w:rsidP="00B92AA6">
      <w:pPr>
        <w:spacing w:after="0"/>
        <w:jc w:val="both"/>
        <w:rPr>
          <w:rFonts w:ascii="Times New Roman" w:hAnsi="Times New Roman" w:cs="Times New Roman"/>
        </w:rPr>
      </w:pPr>
      <w:r w:rsidRPr="00B92AA6">
        <w:rPr>
          <w:rFonts w:ascii="Times New Roman" w:hAnsi="Times New Roman" w:cs="Times New Roman"/>
        </w:rPr>
        <w:t>________________________            _____________                            ______________________</w:t>
      </w:r>
    </w:p>
    <w:p w:rsidR="00B92AA6" w:rsidRPr="00B92AA6" w:rsidRDefault="00B92AA6" w:rsidP="00B92AA6">
      <w:pPr>
        <w:spacing w:after="0"/>
        <w:rPr>
          <w:rFonts w:ascii="Times New Roman" w:hAnsi="Times New Roman" w:cs="Times New Roman"/>
          <w:sz w:val="20"/>
          <w:szCs w:val="20"/>
          <w:lang w:val="pt-BR"/>
        </w:rPr>
      </w:pPr>
      <w:r w:rsidRPr="00B92AA6">
        <w:rPr>
          <w:rFonts w:ascii="Times New Roman" w:hAnsi="Times New Roman" w:cs="Times New Roman"/>
          <w:sz w:val="20"/>
          <w:szCs w:val="20"/>
          <w:lang w:val="pt-BR"/>
        </w:rPr>
        <w:t>(pirkimą inicijuojantis darbuotojas)                         (parašas)                                                        (vardas pavardė)</w:t>
      </w:r>
    </w:p>
    <w:p w:rsidR="00B92AA6" w:rsidRPr="00B92AA6" w:rsidRDefault="00B92AA6" w:rsidP="00B92AA6">
      <w:pPr>
        <w:spacing w:after="0" w:line="360" w:lineRule="auto"/>
        <w:jc w:val="both"/>
        <w:rPr>
          <w:rFonts w:ascii="Times New Roman" w:hAnsi="Times New Roman" w:cs="Times New Roman"/>
          <w:b/>
          <w:lang w:val="pt-BR"/>
        </w:rPr>
      </w:pPr>
      <w:r w:rsidRPr="00B92AA6">
        <w:rPr>
          <w:rFonts w:ascii="Times New Roman" w:hAnsi="Times New Roman" w:cs="Times New Roman"/>
          <w:b/>
          <w:lang w:val="pt-BR"/>
        </w:rPr>
        <w:t>SUDERINTA:</w:t>
      </w:r>
    </w:p>
    <w:p w:rsidR="00B92AA6" w:rsidRPr="00B92AA6" w:rsidRDefault="00B92AA6" w:rsidP="00B92AA6">
      <w:pPr>
        <w:jc w:val="both"/>
        <w:rPr>
          <w:rFonts w:ascii="Times New Roman" w:hAnsi="Times New Roman" w:cs="Times New Roman"/>
          <w:sz w:val="20"/>
          <w:szCs w:val="20"/>
          <w:lang w:val="pt-BR"/>
        </w:rPr>
      </w:pPr>
      <w:r w:rsidRPr="00B92AA6">
        <w:rPr>
          <w:rFonts w:ascii="Times New Roman" w:hAnsi="Times New Roman" w:cs="Times New Roman"/>
          <w:lang w:val="pt-BR"/>
        </w:rPr>
        <w:t xml:space="preserve">____________                              ______________________                    </w:t>
      </w:r>
      <w:r w:rsidRPr="00B92AA6">
        <w:rPr>
          <w:rFonts w:ascii="Times New Roman" w:hAnsi="Times New Roman" w:cs="Times New Roman"/>
          <w:u w:val="single"/>
          <w:lang w:val="pt-BR"/>
        </w:rPr>
        <w:tab/>
      </w:r>
      <w:r w:rsidRPr="00B92AA6">
        <w:rPr>
          <w:rFonts w:ascii="Times New Roman" w:hAnsi="Times New Roman" w:cs="Times New Roman"/>
          <w:u w:val="single"/>
          <w:lang w:val="pt-BR"/>
        </w:rPr>
        <w:tab/>
      </w:r>
      <w:r w:rsidRPr="00B92AA6">
        <w:rPr>
          <w:rFonts w:ascii="Times New Roman" w:hAnsi="Times New Roman" w:cs="Times New Roman"/>
          <w:sz w:val="20"/>
          <w:szCs w:val="20"/>
          <w:lang w:val="pt-BR"/>
        </w:rPr>
        <w:tab/>
      </w:r>
      <w:r w:rsidRPr="00B92AA6">
        <w:rPr>
          <w:rFonts w:ascii="Times New Roman" w:hAnsi="Times New Roman" w:cs="Times New Roman"/>
          <w:sz w:val="20"/>
          <w:szCs w:val="20"/>
          <w:lang w:val="pt-BR"/>
        </w:rPr>
        <w:tab/>
        <w:t xml:space="preserve">          (parašas)</w:t>
      </w:r>
      <w:r w:rsidRPr="00B92AA6">
        <w:rPr>
          <w:rFonts w:ascii="Times New Roman" w:hAnsi="Times New Roman" w:cs="Times New Roman"/>
          <w:sz w:val="20"/>
          <w:szCs w:val="20"/>
          <w:lang w:val="pt-BR"/>
        </w:rPr>
        <w:tab/>
      </w:r>
      <w:r w:rsidRPr="00B92AA6">
        <w:rPr>
          <w:rFonts w:ascii="Times New Roman" w:hAnsi="Times New Roman" w:cs="Times New Roman"/>
          <w:sz w:val="20"/>
          <w:szCs w:val="20"/>
          <w:lang w:val="pt-BR"/>
        </w:rPr>
        <w:tab/>
      </w:r>
      <w:r w:rsidRPr="00B92AA6">
        <w:rPr>
          <w:rFonts w:ascii="Times New Roman" w:hAnsi="Times New Roman" w:cs="Times New Roman"/>
          <w:sz w:val="20"/>
          <w:szCs w:val="20"/>
          <w:lang w:val="pt-BR"/>
        </w:rPr>
        <w:tab/>
        <w:t xml:space="preserve">       (vardas pavardė)</w:t>
      </w:r>
    </w:p>
    <w:p w:rsidR="00B92AA6" w:rsidRDefault="00B92AA6" w:rsidP="00B92AA6">
      <w:pPr>
        <w:jc w:val="both"/>
        <w:rPr>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27"/>
      </w:tblGrid>
      <w:tr w:rsidR="00B92AA6" w:rsidRPr="001102BA" w:rsidTr="00102FD6">
        <w:tc>
          <w:tcPr>
            <w:tcW w:w="4077" w:type="dxa"/>
          </w:tcPr>
          <w:p w:rsidR="00B92AA6" w:rsidRPr="00B92AA6" w:rsidRDefault="00B92AA6" w:rsidP="00102FD6">
            <w:pPr>
              <w:jc w:val="both"/>
              <w:rPr>
                <w:rFonts w:ascii="Times New Roman" w:hAnsi="Times New Roman" w:cs="Times New Roman"/>
                <w:lang w:val="pt-BR"/>
              </w:rPr>
            </w:pPr>
            <w:r w:rsidRPr="00B92AA6">
              <w:rPr>
                <w:rFonts w:ascii="Times New Roman" w:hAnsi="Times New Roman" w:cs="Times New Roman"/>
                <w:lang w:val="pt-BR"/>
              </w:rPr>
              <w:t xml:space="preserve">Atlikti pirkimą pagal nustatytą užduotį </w:t>
            </w:r>
          </w:p>
          <w:p w:rsidR="00B92AA6" w:rsidRPr="00B92AA6" w:rsidRDefault="00B92AA6" w:rsidP="00102FD6">
            <w:pPr>
              <w:jc w:val="both"/>
              <w:rPr>
                <w:rFonts w:ascii="Times New Roman" w:hAnsi="Times New Roman" w:cs="Times New Roman"/>
                <w:lang w:val="pt-BR"/>
              </w:rPr>
            </w:pPr>
            <w:r w:rsidRPr="00B92AA6">
              <w:rPr>
                <w:rFonts w:ascii="Times New Roman" w:hAnsi="Times New Roman" w:cs="Times New Roman"/>
                <w:lang w:val="pt-BR"/>
              </w:rPr>
              <w:t>pavedu:</w:t>
            </w:r>
          </w:p>
        </w:tc>
        <w:tc>
          <w:tcPr>
            <w:tcW w:w="5827" w:type="dxa"/>
          </w:tcPr>
          <w:p w:rsidR="00B92AA6" w:rsidRPr="00B92AA6" w:rsidRDefault="00B92AA6" w:rsidP="00102FD6">
            <w:pPr>
              <w:jc w:val="both"/>
              <w:rPr>
                <w:rFonts w:ascii="Times New Roman" w:hAnsi="Times New Roman" w:cs="Times New Roman"/>
                <w:lang w:val="pt-BR"/>
              </w:rPr>
            </w:pPr>
            <w:r w:rsidRPr="00B92AA6">
              <w:rPr>
                <w:rFonts w:ascii="Times New Roman" w:hAnsi="Times New Roman" w:cs="Times New Roman"/>
                <w:lang w:val="pt-BR"/>
              </w:rPr>
              <w:t>Perkančiosios organizacijos vadovas (ar jį pavaduojantis asmuo) (pareigos, vardas, pavardė, parašas, data )</w:t>
            </w:r>
          </w:p>
        </w:tc>
      </w:tr>
      <w:tr w:rsidR="00B92AA6" w:rsidRPr="001102BA" w:rsidTr="00102FD6">
        <w:tc>
          <w:tcPr>
            <w:tcW w:w="4077" w:type="dxa"/>
          </w:tcPr>
          <w:p w:rsidR="00B92AA6" w:rsidRPr="00B92AA6" w:rsidRDefault="00B92AA6" w:rsidP="00102FD6">
            <w:pPr>
              <w:jc w:val="both"/>
              <w:rPr>
                <w:rFonts w:ascii="Times New Roman" w:hAnsi="Times New Roman" w:cs="Times New Roman"/>
                <w:b/>
                <w:lang w:val="pt-BR"/>
              </w:rPr>
            </w:pPr>
            <w:r w:rsidRPr="00B92AA6">
              <w:rPr>
                <w:rFonts w:ascii="Times New Roman" w:hAnsi="Times New Roman" w:cs="Times New Roman"/>
                <w:b/>
                <w:lang w:val="pt-BR"/>
              </w:rPr>
              <w:t>Viešųjų pirkimų komisijai</w:t>
            </w:r>
          </w:p>
          <w:p w:rsidR="00B92AA6" w:rsidRPr="00B92AA6" w:rsidRDefault="00B92AA6" w:rsidP="00102FD6">
            <w:pPr>
              <w:jc w:val="both"/>
              <w:rPr>
                <w:rFonts w:ascii="Times New Roman" w:hAnsi="Times New Roman" w:cs="Times New Roman"/>
                <w:b/>
                <w:lang w:val="pt-BR"/>
              </w:rPr>
            </w:pPr>
          </w:p>
        </w:tc>
        <w:tc>
          <w:tcPr>
            <w:tcW w:w="5827" w:type="dxa"/>
          </w:tcPr>
          <w:p w:rsidR="00B92AA6" w:rsidRPr="00B92AA6" w:rsidRDefault="00B92AA6" w:rsidP="00102FD6">
            <w:pPr>
              <w:jc w:val="both"/>
              <w:rPr>
                <w:rFonts w:ascii="Times New Roman" w:hAnsi="Times New Roman" w:cs="Times New Roman"/>
                <w:sz w:val="20"/>
                <w:szCs w:val="20"/>
                <w:lang w:val="pt-BR"/>
              </w:rPr>
            </w:pPr>
          </w:p>
        </w:tc>
      </w:tr>
      <w:tr w:rsidR="00B92AA6" w:rsidRPr="001102BA" w:rsidTr="00102FD6">
        <w:tc>
          <w:tcPr>
            <w:tcW w:w="4077" w:type="dxa"/>
          </w:tcPr>
          <w:p w:rsidR="00B92AA6" w:rsidRPr="00B92AA6" w:rsidRDefault="00B92AA6" w:rsidP="00102FD6">
            <w:pPr>
              <w:jc w:val="both"/>
              <w:rPr>
                <w:rFonts w:ascii="Times New Roman" w:hAnsi="Times New Roman" w:cs="Times New Roman"/>
                <w:b/>
                <w:lang w:val="pt-BR"/>
              </w:rPr>
            </w:pPr>
            <w:r w:rsidRPr="00B92AA6">
              <w:rPr>
                <w:rFonts w:ascii="Times New Roman" w:hAnsi="Times New Roman" w:cs="Times New Roman"/>
                <w:b/>
                <w:lang w:val="pt-BR"/>
              </w:rPr>
              <w:t>Viešųjų pirkimų organizatoriui</w:t>
            </w:r>
          </w:p>
          <w:p w:rsidR="00B92AA6" w:rsidRPr="00B92AA6" w:rsidRDefault="00B92AA6" w:rsidP="00102FD6">
            <w:pPr>
              <w:jc w:val="both"/>
              <w:rPr>
                <w:rFonts w:ascii="Times New Roman" w:hAnsi="Times New Roman" w:cs="Times New Roman"/>
                <w:b/>
                <w:lang w:val="pt-BR"/>
              </w:rPr>
            </w:pPr>
          </w:p>
        </w:tc>
        <w:tc>
          <w:tcPr>
            <w:tcW w:w="5827" w:type="dxa"/>
          </w:tcPr>
          <w:p w:rsidR="00B92AA6" w:rsidRPr="00B92AA6" w:rsidRDefault="00B92AA6" w:rsidP="00102FD6">
            <w:pPr>
              <w:jc w:val="both"/>
              <w:rPr>
                <w:rFonts w:ascii="Times New Roman" w:hAnsi="Times New Roman" w:cs="Times New Roman"/>
                <w:sz w:val="20"/>
                <w:szCs w:val="20"/>
                <w:lang w:val="pt-BR"/>
              </w:rPr>
            </w:pPr>
          </w:p>
        </w:tc>
      </w:tr>
    </w:tbl>
    <w:p w:rsidR="00B92AA6" w:rsidRPr="00B92AA6" w:rsidRDefault="00B92AA6" w:rsidP="00B92AA6">
      <w:pPr>
        <w:spacing w:after="0"/>
        <w:ind w:left="5040" w:firstLine="720"/>
        <w:jc w:val="right"/>
        <w:rPr>
          <w:rFonts w:ascii="Times New Roman" w:hAnsi="Times New Roman" w:cs="Times New Roman"/>
        </w:rPr>
      </w:pPr>
      <w:r>
        <w:rPr>
          <w:color w:val="000000"/>
          <w:spacing w:val="-1"/>
        </w:rPr>
        <w:lastRenderedPageBreak/>
        <w:t xml:space="preserve">  </w:t>
      </w:r>
      <w:r w:rsidRPr="00B92AA6">
        <w:rPr>
          <w:rFonts w:ascii="Times New Roman" w:hAnsi="Times New Roman" w:cs="Times New Roman"/>
        </w:rPr>
        <w:t>Salos etnokultūros ir informacijos centro o</w:t>
      </w:r>
    </w:p>
    <w:p w:rsidR="00B92AA6" w:rsidRPr="00B92AA6" w:rsidRDefault="00B92AA6" w:rsidP="00B92AA6">
      <w:pPr>
        <w:spacing w:after="0"/>
        <w:ind w:left="300"/>
        <w:jc w:val="right"/>
        <w:rPr>
          <w:rFonts w:ascii="Times New Roman" w:hAnsi="Times New Roman" w:cs="Times New Roman"/>
        </w:rPr>
      </w:pPr>
      <w:r w:rsidRPr="00B92AA6">
        <w:rPr>
          <w:rFonts w:ascii="Times New Roman" w:hAnsi="Times New Roman" w:cs="Times New Roman"/>
        </w:rPr>
        <w:t xml:space="preserve">                                                                                            Supaprastintų  viešųjų pirkimų taisyklių</w:t>
      </w:r>
    </w:p>
    <w:p w:rsidR="00B92AA6" w:rsidRPr="00B92AA6" w:rsidRDefault="00B92AA6" w:rsidP="00B92AA6">
      <w:pPr>
        <w:spacing w:after="0"/>
        <w:ind w:left="300"/>
        <w:jc w:val="right"/>
        <w:rPr>
          <w:rFonts w:ascii="Times New Roman" w:hAnsi="Times New Roman" w:cs="Times New Roman"/>
        </w:rPr>
      </w:pPr>
      <w:r w:rsidRPr="00B92AA6">
        <w:rPr>
          <w:rFonts w:ascii="Times New Roman" w:hAnsi="Times New Roman" w:cs="Times New Roman"/>
        </w:rPr>
        <w:t xml:space="preserve">                                                                                                                                             </w:t>
      </w:r>
      <w:r>
        <w:rPr>
          <w:rFonts w:ascii="Times New Roman" w:hAnsi="Times New Roman" w:cs="Times New Roman"/>
        </w:rPr>
        <w:t>2</w:t>
      </w:r>
      <w:r w:rsidRPr="00B92AA6">
        <w:rPr>
          <w:rFonts w:ascii="Times New Roman" w:hAnsi="Times New Roman" w:cs="Times New Roman"/>
        </w:rPr>
        <w:t xml:space="preserve"> priedas</w:t>
      </w:r>
    </w:p>
    <w:p w:rsidR="00B92AA6" w:rsidRPr="00B92AA6" w:rsidRDefault="00B92AA6" w:rsidP="007D7BA7">
      <w:pPr>
        <w:shd w:val="clear" w:color="auto" w:fill="FFFFFF"/>
        <w:spacing w:after="0" w:line="240" w:lineRule="auto"/>
        <w:jc w:val="center"/>
        <w:rPr>
          <w:rFonts w:ascii="Times New Roman" w:hAnsi="Times New Roman" w:cs="Times New Roman"/>
          <w:b/>
          <w:color w:val="000000"/>
          <w:spacing w:val="2"/>
        </w:rPr>
      </w:pPr>
      <w:r w:rsidRPr="00B92AA6">
        <w:rPr>
          <w:rFonts w:ascii="Times New Roman" w:hAnsi="Times New Roman" w:cs="Times New Roman"/>
          <w:b/>
          <w:color w:val="000000"/>
          <w:spacing w:val="-1"/>
        </w:rPr>
        <w:t xml:space="preserve">TIEKĖJŲ APKLAUSOS </w:t>
      </w:r>
      <w:r w:rsidRPr="00B92AA6">
        <w:rPr>
          <w:rFonts w:ascii="Times New Roman" w:hAnsi="Times New Roman" w:cs="Times New Roman"/>
          <w:b/>
          <w:color w:val="000000"/>
          <w:spacing w:val="2"/>
        </w:rPr>
        <w:t>PAŽYMA</w:t>
      </w:r>
    </w:p>
    <w:p w:rsidR="00B92AA6" w:rsidRPr="00B92AA6" w:rsidRDefault="00B92AA6" w:rsidP="007D7BA7">
      <w:pPr>
        <w:shd w:val="clear" w:color="auto" w:fill="FFFFFF"/>
        <w:spacing w:after="0" w:line="240" w:lineRule="auto"/>
        <w:rPr>
          <w:rFonts w:ascii="Times New Roman" w:hAnsi="Times New Roman" w:cs="Times New Roman"/>
          <w:b/>
          <w:color w:val="000000"/>
          <w:spacing w:val="2"/>
        </w:rPr>
      </w:pPr>
    </w:p>
    <w:p w:rsidR="00B92AA6" w:rsidRPr="00B92AA6" w:rsidRDefault="00B92AA6" w:rsidP="007D7BA7">
      <w:pPr>
        <w:shd w:val="clear" w:color="auto" w:fill="FFFFFF"/>
        <w:spacing w:after="0" w:line="240" w:lineRule="auto"/>
        <w:jc w:val="center"/>
        <w:rPr>
          <w:rFonts w:ascii="Times New Roman" w:hAnsi="Times New Roman" w:cs="Times New Roman"/>
          <w:b/>
          <w:color w:val="000000"/>
          <w:spacing w:val="2"/>
          <w:u w:val="single"/>
        </w:rPr>
      </w:pPr>
      <w:r w:rsidRPr="00B92AA6">
        <w:rPr>
          <w:rFonts w:ascii="Times New Roman" w:hAnsi="Times New Roman" w:cs="Times New Roman"/>
          <w:b/>
          <w:color w:val="000000"/>
          <w:spacing w:val="2"/>
        </w:rPr>
        <w:t>201</w:t>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rPr>
        <w:t>m.</w:t>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rPr>
        <w:t xml:space="preserve">  </w:t>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rPr>
        <w:t>d.</w:t>
      </w:r>
      <w:r>
        <w:rPr>
          <w:rFonts w:ascii="Times New Roman" w:hAnsi="Times New Roman" w:cs="Times New Roman"/>
          <w:b/>
          <w:color w:val="000000"/>
          <w:spacing w:val="2"/>
        </w:rPr>
        <w:t xml:space="preserve">  </w:t>
      </w:r>
      <w:r w:rsidRPr="00B92AA6">
        <w:rPr>
          <w:rFonts w:ascii="Times New Roman" w:hAnsi="Times New Roman" w:cs="Times New Roman"/>
          <w:b/>
          <w:color w:val="000000"/>
          <w:spacing w:val="2"/>
        </w:rPr>
        <w:t>Nr.</w:t>
      </w:r>
      <w:r w:rsidRPr="00B92AA6">
        <w:rPr>
          <w:rFonts w:ascii="Times New Roman" w:hAnsi="Times New Roman" w:cs="Times New Roman"/>
          <w:b/>
          <w:color w:val="000000"/>
          <w:spacing w:val="2"/>
          <w:u w:val="single"/>
        </w:rPr>
        <w:tab/>
      </w:r>
      <w:r w:rsidRPr="00B92AA6">
        <w:rPr>
          <w:rFonts w:ascii="Times New Roman" w:hAnsi="Times New Roman" w:cs="Times New Roman"/>
          <w:b/>
          <w:color w:val="000000"/>
          <w:spacing w:val="2"/>
          <w:u w:val="single"/>
        </w:rPr>
        <w:tab/>
      </w:r>
    </w:p>
    <w:p w:rsidR="00B92AA6" w:rsidRPr="00B92AA6" w:rsidRDefault="00B92AA6" w:rsidP="007D7BA7">
      <w:pPr>
        <w:shd w:val="clear" w:color="auto" w:fill="FFFFFF"/>
        <w:spacing w:after="0" w:line="240" w:lineRule="auto"/>
        <w:jc w:val="center"/>
        <w:rPr>
          <w:rFonts w:ascii="Times New Roman" w:hAnsi="Times New Roman" w:cs="Times New Roman"/>
          <w:b/>
          <w:color w:val="000000"/>
          <w:spacing w:val="2"/>
          <w:sz w:val="12"/>
          <w:szCs w:val="12"/>
        </w:rPr>
      </w:pPr>
    </w:p>
    <w:tbl>
      <w:tblPr>
        <w:tblW w:w="0" w:type="auto"/>
        <w:tblCellMar>
          <w:left w:w="40" w:type="dxa"/>
          <w:right w:w="40" w:type="dxa"/>
        </w:tblCellMar>
        <w:tblLook w:val="0000"/>
      </w:tblPr>
      <w:tblGrid>
        <w:gridCol w:w="1636"/>
        <w:gridCol w:w="1320"/>
        <w:gridCol w:w="894"/>
        <w:gridCol w:w="2007"/>
        <w:gridCol w:w="1114"/>
        <w:gridCol w:w="676"/>
        <w:gridCol w:w="2405"/>
      </w:tblGrid>
      <w:tr w:rsidR="00B92AA6" w:rsidRPr="00B92AA6" w:rsidTr="007D7BA7">
        <w:trPr>
          <w:trHeight w:val="877"/>
        </w:trPr>
        <w:tc>
          <w:tcPr>
            <w:tcW w:w="10022" w:type="dxa"/>
            <w:gridSpan w:val="7"/>
            <w:shd w:val="clear" w:color="auto" w:fill="FFFFFF"/>
          </w:tcPr>
          <w:p w:rsidR="00B92AA6" w:rsidRPr="00B92AA6" w:rsidRDefault="00B92AA6" w:rsidP="007D7BA7">
            <w:pPr>
              <w:shd w:val="clear" w:color="auto" w:fill="FFFFFF"/>
              <w:spacing w:after="0" w:line="240" w:lineRule="auto"/>
              <w:rPr>
                <w:rFonts w:ascii="Times New Roman" w:hAnsi="Times New Roman" w:cs="Times New Roman"/>
                <w:b/>
                <w:color w:val="000000"/>
                <w:lang w:val="pt-BR"/>
              </w:rPr>
            </w:pPr>
            <w:r w:rsidRPr="00B92AA6">
              <w:rPr>
                <w:rFonts w:ascii="Times New Roman" w:hAnsi="Times New Roman" w:cs="Times New Roman"/>
                <w:b/>
                <w:color w:val="000000"/>
                <w:spacing w:val="2"/>
                <w:lang w:val="pt-BR"/>
              </w:rPr>
              <w:t>Pirkimo objekto</w:t>
            </w:r>
            <w:r w:rsidRPr="00B92AA6">
              <w:rPr>
                <w:rFonts w:ascii="Times New Roman" w:hAnsi="Times New Roman" w:cs="Times New Roman"/>
                <w:b/>
                <w:color w:val="000000"/>
                <w:lang w:val="pt-BR"/>
              </w:rPr>
              <w:t xml:space="preserve"> pavadinimas ir trumpas aprašymas:</w:t>
            </w:r>
          </w:p>
          <w:p w:rsidR="00B92AA6" w:rsidRPr="00B92AA6" w:rsidRDefault="00B92AA6" w:rsidP="007D7BA7">
            <w:pPr>
              <w:shd w:val="clear" w:color="auto" w:fill="FFFFFF"/>
              <w:tabs>
                <w:tab w:val="right" w:leader="dot" w:pos="14135"/>
              </w:tabs>
              <w:spacing w:after="0" w:line="240" w:lineRule="auto"/>
              <w:rPr>
                <w:rFonts w:ascii="Times New Roman" w:hAnsi="Times New Roman" w:cs="Times New Roman"/>
                <w:lang w:val="pt-BR"/>
              </w:rPr>
            </w:pPr>
            <w:r w:rsidRPr="00B92AA6">
              <w:rPr>
                <w:rFonts w:ascii="Times New Roman" w:hAnsi="Times New Roman" w:cs="Times New Roman"/>
                <w:lang w:val="pt-BR"/>
              </w:rPr>
              <w:tab/>
            </w:r>
          </w:p>
          <w:p w:rsidR="00B92AA6" w:rsidRPr="00B92AA6" w:rsidRDefault="00B92AA6" w:rsidP="007D7BA7">
            <w:pPr>
              <w:shd w:val="clear" w:color="auto" w:fill="FFFFFF"/>
              <w:tabs>
                <w:tab w:val="right" w:leader="dot" w:pos="14135"/>
              </w:tabs>
              <w:spacing w:after="0" w:line="240" w:lineRule="auto"/>
              <w:rPr>
                <w:rFonts w:ascii="Times New Roman" w:hAnsi="Times New Roman" w:cs="Times New Roman"/>
                <w:lang w:val="pt-BR"/>
              </w:rPr>
            </w:pPr>
            <w:r w:rsidRPr="00B92AA6">
              <w:rPr>
                <w:rFonts w:ascii="Times New Roman" w:hAnsi="Times New Roman" w:cs="Times New Roman"/>
                <w:lang w:val="pt-BR"/>
              </w:rPr>
              <w:tab/>
            </w:r>
          </w:p>
        </w:tc>
      </w:tr>
      <w:tr w:rsidR="00B92AA6" w:rsidRPr="00B92AA6" w:rsidTr="007D7BA7">
        <w:trPr>
          <w:cantSplit/>
          <w:trHeight w:val="510"/>
        </w:trPr>
        <w:tc>
          <w:tcPr>
            <w:tcW w:w="2737" w:type="dxa"/>
            <w:gridSpan w:val="2"/>
            <w:shd w:val="clear" w:color="auto" w:fill="FFFFFF"/>
          </w:tcPr>
          <w:p w:rsidR="00B92AA6" w:rsidRPr="00B92AA6" w:rsidRDefault="00B92AA6" w:rsidP="007D7BA7">
            <w:pPr>
              <w:shd w:val="clear" w:color="auto" w:fill="FFFFFF"/>
              <w:tabs>
                <w:tab w:val="left" w:pos="7048"/>
                <w:tab w:val="right" w:leader="dot" w:pos="9500"/>
              </w:tabs>
              <w:spacing w:after="0" w:line="240" w:lineRule="auto"/>
              <w:ind w:firstLine="14"/>
              <w:rPr>
                <w:rFonts w:ascii="Times New Roman" w:hAnsi="Times New Roman" w:cs="Times New Roman"/>
                <w:b/>
              </w:rPr>
            </w:pPr>
            <w:r w:rsidRPr="00B92AA6">
              <w:rPr>
                <w:rFonts w:ascii="Times New Roman" w:hAnsi="Times New Roman" w:cs="Times New Roman"/>
                <w:b/>
              </w:rPr>
              <w:t>Pirkimų organizatorius:</w:t>
            </w:r>
          </w:p>
        </w:tc>
        <w:tc>
          <w:tcPr>
            <w:tcW w:w="2983" w:type="dxa"/>
            <w:gridSpan w:val="2"/>
            <w:shd w:val="clear" w:color="auto" w:fill="FFFFFF"/>
          </w:tcPr>
          <w:p w:rsidR="00B92AA6" w:rsidRPr="00B92AA6" w:rsidRDefault="00B92AA6" w:rsidP="007D7BA7">
            <w:pPr>
              <w:shd w:val="clear" w:color="auto" w:fill="FFFFFF"/>
              <w:spacing w:after="0" w:line="240" w:lineRule="auto"/>
              <w:jc w:val="center"/>
              <w:rPr>
                <w:rFonts w:ascii="Times New Roman" w:hAnsi="Times New Roman" w:cs="Times New Roman"/>
              </w:rPr>
            </w:pPr>
            <w:r w:rsidRPr="00B92AA6">
              <w:rPr>
                <w:rFonts w:ascii="Times New Roman" w:hAnsi="Times New Roman" w:cs="Times New Roman"/>
              </w:rPr>
              <w:t xml:space="preserve">                                  </w:t>
            </w:r>
          </w:p>
          <w:p w:rsidR="00B92AA6" w:rsidRPr="00B92AA6" w:rsidRDefault="00B92AA6" w:rsidP="007D7BA7">
            <w:pPr>
              <w:shd w:val="clear" w:color="auto" w:fill="FFFFFF"/>
              <w:spacing w:after="0" w:line="240" w:lineRule="auto"/>
              <w:rPr>
                <w:rFonts w:ascii="Times New Roman" w:hAnsi="Times New Roman" w:cs="Times New Roman"/>
                <w:sz w:val="20"/>
                <w:szCs w:val="20"/>
              </w:rPr>
            </w:pPr>
            <w:r w:rsidRPr="00B92AA6">
              <w:rPr>
                <w:rFonts w:ascii="Times New Roman" w:hAnsi="Times New Roman" w:cs="Times New Roman"/>
                <w:sz w:val="20"/>
                <w:szCs w:val="20"/>
              </w:rPr>
              <w:t xml:space="preserve">        (vardas, pavardė)</w:t>
            </w:r>
          </w:p>
        </w:tc>
        <w:tc>
          <w:tcPr>
            <w:tcW w:w="1755" w:type="dxa"/>
            <w:gridSpan w:val="2"/>
            <w:shd w:val="clear" w:color="auto" w:fill="FFFFFF"/>
          </w:tcPr>
          <w:p w:rsidR="00B92AA6" w:rsidRPr="00B92AA6" w:rsidRDefault="00B92AA6" w:rsidP="007D7BA7">
            <w:pPr>
              <w:shd w:val="clear" w:color="auto" w:fill="FFFFFF"/>
              <w:tabs>
                <w:tab w:val="left" w:pos="7048"/>
                <w:tab w:val="right" w:leader="dot" w:pos="9500"/>
              </w:tabs>
              <w:spacing w:after="0" w:line="240" w:lineRule="auto"/>
              <w:ind w:firstLine="14"/>
              <w:rPr>
                <w:rFonts w:ascii="Times New Roman" w:hAnsi="Times New Roman" w:cs="Times New Roman"/>
                <w:b/>
              </w:rPr>
            </w:pPr>
          </w:p>
          <w:p w:rsidR="00B92AA6" w:rsidRPr="00B92AA6" w:rsidRDefault="00B92AA6" w:rsidP="007D7BA7">
            <w:pPr>
              <w:shd w:val="clear" w:color="auto" w:fill="FFFFFF"/>
              <w:tabs>
                <w:tab w:val="left" w:pos="7048"/>
                <w:tab w:val="right" w:leader="dot" w:pos="9500"/>
              </w:tabs>
              <w:spacing w:after="0" w:line="240" w:lineRule="auto"/>
              <w:ind w:firstLine="14"/>
              <w:rPr>
                <w:rFonts w:ascii="Times New Roman" w:hAnsi="Times New Roman" w:cs="Times New Roman"/>
                <w:b/>
              </w:rPr>
            </w:pPr>
          </w:p>
          <w:p w:rsidR="00B92AA6" w:rsidRPr="00B92AA6" w:rsidRDefault="00B92AA6" w:rsidP="007D7BA7">
            <w:pPr>
              <w:shd w:val="clear" w:color="auto" w:fill="FFFFFF"/>
              <w:tabs>
                <w:tab w:val="left" w:pos="7048"/>
                <w:tab w:val="right" w:leader="dot" w:pos="9500"/>
              </w:tabs>
              <w:spacing w:after="0" w:line="240" w:lineRule="auto"/>
              <w:ind w:firstLine="14"/>
              <w:rPr>
                <w:rFonts w:ascii="Times New Roman" w:hAnsi="Times New Roman" w:cs="Times New Roman"/>
                <w:b/>
              </w:rPr>
            </w:pPr>
          </w:p>
        </w:tc>
        <w:tc>
          <w:tcPr>
            <w:tcW w:w="2547" w:type="dxa"/>
            <w:shd w:val="clear" w:color="auto" w:fill="FFFFFF"/>
          </w:tcPr>
          <w:p w:rsidR="00B92AA6" w:rsidRPr="00B92AA6" w:rsidRDefault="00B92AA6" w:rsidP="007D7BA7">
            <w:pPr>
              <w:shd w:val="clear" w:color="auto" w:fill="FFFFFF"/>
              <w:tabs>
                <w:tab w:val="left" w:pos="7048"/>
                <w:tab w:val="right" w:leader="dot" w:pos="9500"/>
              </w:tabs>
              <w:spacing w:after="0" w:line="240" w:lineRule="auto"/>
              <w:rPr>
                <w:rFonts w:ascii="Times New Roman" w:hAnsi="Times New Roman" w:cs="Times New Roman"/>
              </w:rPr>
            </w:pPr>
          </w:p>
          <w:p w:rsidR="00B92AA6" w:rsidRPr="00B92AA6" w:rsidRDefault="00B92AA6" w:rsidP="007D7BA7">
            <w:pPr>
              <w:shd w:val="clear" w:color="auto" w:fill="FFFFFF"/>
              <w:tabs>
                <w:tab w:val="left" w:pos="7048"/>
                <w:tab w:val="right" w:leader="dot" w:pos="9500"/>
              </w:tabs>
              <w:spacing w:after="0" w:line="240" w:lineRule="auto"/>
              <w:rPr>
                <w:rFonts w:ascii="Times New Roman" w:hAnsi="Times New Roman" w:cs="Times New Roman"/>
              </w:rPr>
            </w:pPr>
            <w:r w:rsidRPr="00B92AA6">
              <w:rPr>
                <w:rFonts w:ascii="Times New Roman" w:hAnsi="Times New Roman" w:cs="Times New Roman"/>
              </w:rPr>
              <w:t xml:space="preserve">              </w:t>
            </w:r>
          </w:p>
        </w:tc>
      </w:tr>
      <w:tr w:rsidR="00B92AA6" w:rsidRPr="00B92AA6" w:rsidTr="007D7BA7">
        <w:trPr>
          <w:trHeight w:val="958"/>
        </w:trPr>
        <w:tc>
          <w:tcPr>
            <w:tcW w:w="10022" w:type="dxa"/>
            <w:gridSpan w:val="7"/>
            <w:tcBorders>
              <w:bottom w:val="single" w:sz="4" w:space="0" w:color="auto"/>
            </w:tcBorders>
            <w:shd w:val="clear" w:color="auto" w:fill="FFFFFF"/>
          </w:tcPr>
          <w:p w:rsidR="00B92AA6" w:rsidRPr="00B92AA6" w:rsidRDefault="00B92AA6" w:rsidP="007D7BA7">
            <w:pPr>
              <w:shd w:val="clear" w:color="auto" w:fill="FFFFFF"/>
              <w:spacing w:after="0" w:line="240" w:lineRule="auto"/>
              <w:ind w:firstLine="14"/>
              <w:rPr>
                <w:rFonts w:ascii="Times New Roman" w:hAnsi="Times New Roman" w:cs="Times New Roman"/>
                <w:color w:val="000000"/>
                <w:spacing w:val="3"/>
              </w:rPr>
            </w:pPr>
            <w:r w:rsidRPr="00B92AA6">
              <w:rPr>
                <w:rFonts w:ascii="Times New Roman" w:hAnsi="Times New Roman" w:cs="Times New Roman"/>
                <w:color w:val="000000"/>
              </w:rPr>
              <w:t xml:space="preserve"> </w:t>
            </w:r>
            <w:r w:rsidRPr="00B92AA6">
              <w:rPr>
                <w:rFonts w:ascii="Times New Roman" w:hAnsi="Times New Roman" w:cs="Times New Roman"/>
                <w:color w:val="000000"/>
                <w:bdr w:val="single" w:sz="4" w:space="0" w:color="auto"/>
              </w:rPr>
              <w:t xml:space="preserve">Tiekėjai apklausti </w:t>
            </w:r>
            <w:r w:rsidRPr="00B92AA6">
              <w:rPr>
                <w:rFonts w:ascii="Times New Roman" w:hAnsi="Times New Roman" w:cs="Times New Roman"/>
                <w:color w:val="000000"/>
                <w:spacing w:val="3"/>
                <w:bdr w:val="single" w:sz="4" w:space="0" w:color="auto"/>
              </w:rPr>
              <w:t xml:space="preserve">raštu  </w:t>
            </w:r>
            <w:r w:rsidRPr="00B92AA6">
              <w:rPr>
                <w:rFonts w:ascii="Times New Roman" w:hAnsi="Times New Roman" w:cs="Times New Roman"/>
                <w:color w:val="000000"/>
                <w:spacing w:val="3"/>
                <w:bdr w:val="single" w:sz="4" w:space="0" w:color="auto"/>
              </w:rPr>
              <w:sym w:font="Symbol" w:char="2014"/>
            </w:r>
            <w:r w:rsidRPr="00B92AA6">
              <w:rPr>
                <w:rFonts w:ascii="Times New Roman" w:hAnsi="Times New Roman" w:cs="Times New Roman"/>
                <w:color w:val="000000"/>
                <w:spacing w:val="3"/>
                <w:bdr w:val="single" w:sz="4" w:space="0" w:color="auto"/>
              </w:rPr>
              <w:t xml:space="preserve">     ar žodžiu  </w:t>
            </w:r>
            <w:r w:rsidRPr="00B92AA6">
              <w:rPr>
                <w:rFonts w:ascii="Times New Roman" w:hAnsi="Times New Roman" w:cs="Times New Roman"/>
                <w:color w:val="000000"/>
                <w:spacing w:val="3"/>
                <w:bdr w:val="single" w:sz="4" w:space="0" w:color="auto"/>
              </w:rPr>
              <w:sym w:font="Symbol" w:char="2014"/>
            </w:r>
            <w:r w:rsidRPr="00B92AA6">
              <w:rPr>
                <w:rFonts w:ascii="Times New Roman" w:hAnsi="Times New Roman" w:cs="Times New Roman"/>
                <w:color w:val="000000"/>
                <w:spacing w:val="3"/>
              </w:rPr>
              <w:t xml:space="preserve">  </w:t>
            </w:r>
          </w:p>
          <w:p w:rsidR="00B92AA6" w:rsidRPr="00B92AA6" w:rsidRDefault="00B92AA6" w:rsidP="007D7BA7">
            <w:pPr>
              <w:shd w:val="clear" w:color="auto" w:fill="FFFFFF"/>
              <w:spacing w:line="240" w:lineRule="auto"/>
              <w:ind w:firstLine="14"/>
              <w:rPr>
                <w:rFonts w:ascii="Times New Roman" w:hAnsi="Times New Roman" w:cs="Times New Roman"/>
                <w:b/>
                <w:u w:val="single"/>
              </w:rPr>
            </w:pPr>
            <w:r w:rsidRPr="00B92AA6">
              <w:rPr>
                <w:rFonts w:ascii="Times New Roman" w:hAnsi="Times New Roman" w:cs="Times New Roman"/>
                <w:b/>
                <w:color w:val="000000"/>
                <w:spacing w:val="3"/>
              </w:rPr>
              <w:t>Paraiškos data ir Nr.</w:t>
            </w:r>
          </w:p>
        </w:tc>
      </w:tr>
      <w:tr w:rsidR="00B92AA6" w:rsidRPr="00B92AA6" w:rsidTr="007D7BA7">
        <w:trPr>
          <w:trHeight w:val="72"/>
        </w:trPr>
        <w:tc>
          <w:tcPr>
            <w:tcW w:w="10022" w:type="dxa"/>
            <w:gridSpan w:val="7"/>
            <w:tcBorders>
              <w:top w:val="single" w:sz="4" w:space="0" w:color="auto"/>
            </w:tcBorders>
            <w:shd w:val="clear" w:color="auto" w:fill="FFFFFF"/>
          </w:tcPr>
          <w:p w:rsidR="00B92AA6" w:rsidRPr="00B92AA6" w:rsidRDefault="00B92AA6" w:rsidP="00B92AA6">
            <w:pPr>
              <w:shd w:val="clear" w:color="auto" w:fill="FFFFFF"/>
              <w:spacing w:line="240" w:lineRule="auto"/>
              <w:rPr>
                <w:rFonts w:ascii="Times New Roman" w:hAnsi="Times New Roman" w:cs="Times New Roman"/>
                <w:color w:val="000000"/>
              </w:rPr>
            </w:pPr>
          </w:p>
        </w:tc>
      </w:tr>
      <w:tr w:rsidR="00B92AA6" w:rsidRPr="00B92AA6" w:rsidTr="007D7BA7">
        <w:trPr>
          <w:cantSplit/>
          <w:trHeight w:val="403"/>
        </w:trPr>
        <w:tc>
          <w:tcPr>
            <w:tcW w:w="10022" w:type="dxa"/>
            <w:gridSpan w:val="7"/>
            <w:tcBorders>
              <w:top w:val="nil"/>
              <w:left w:val="nil"/>
              <w:bottom w:val="single" w:sz="4" w:space="0" w:color="auto"/>
              <w:right w:val="nil"/>
            </w:tcBorders>
            <w:shd w:val="clear" w:color="auto" w:fill="FFFFFF"/>
          </w:tcPr>
          <w:p w:rsidR="00B92AA6" w:rsidRPr="00B92AA6" w:rsidRDefault="00B92AA6" w:rsidP="007D7BA7">
            <w:pPr>
              <w:shd w:val="clear" w:color="auto" w:fill="FFFFFF"/>
              <w:spacing w:line="240" w:lineRule="auto"/>
              <w:rPr>
                <w:rFonts w:ascii="Times New Roman" w:hAnsi="Times New Roman" w:cs="Times New Roman"/>
                <w:b/>
              </w:rPr>
            </w:pPr>
            <w:r w:rsidRPr="00B92AA6">
              <w:rPr>
                <w:rFonts w:ascii="Times New Roman" w:hAnsi="Times New Roman" w:cs="Times New Roman"/>
                <w:b/>
              </w:rPr>
              <w:t>Apklausti tiekėjai:</w:t>
            </w:r>
          </w:p>
        </w:tc>
      </w:tr>
      <w:tr w:rsidR="00B92AA6" w:rsidRPr="00B92AA6" w:rsidTr="007D7BA7">
        <w:trPr>
          <w:cantSplit/>
          <w:trHeight w:val="264"/>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ind w:firstLine="7"/>
              <w:jc w:val="center"/>
              <w:rPr>
                <w:rFonts w:ascii="Times New Roman" w:hAnsi="Times New Roman" w:cs="Times New Roman"/>
              </w:rPr>
            </w:pPr>
            <w:r w:rsidRPr="00B92AA6">
              <w:rPr>
                <w:rFonts w:ascii="Times New Roman" w:hAnsi="Times New Roman" w:cs="Times New Roman"/>
              </w:rPr>
              <w:t xml:space="preserve">Eil. </w:t>
            </w:r>
          </w:p>
          <w:p w:rsidR="00B92AA6" w:rsidRPr="00B92AA6" w:rsidRDefault="00B92AA6" w:rsidP="00102FD6">
            <w:pPr>
              <w:shd w:val="clear" w:color="auto" w:fill="FFFFFF"/>
              <w:ind w:firstLine="7"/>
              <w:jc w:val="center"/>
              <w:rPr>
                <w:rFonts w:ascii="Times New Roman" w:hAnsi="Times New Roman" w:cs="Times New Roman"/>
              </w:rPr>
            </w:pPr>
            <w:r w:rsidRPr="00B92AA6">
              <w:rPr>
                <w:rFonts w:ascii="Times New Roman" w:hAnsi="Times New Roman" w:cs="Times New Roman"/>
              </w:rPr>
              <w:t>Nr.</w:t>
            </w:r>
          </w:p>
        </w:tc>
        <w:tc>
          <w:tcPr>
            <w:tcW w:w="2223" w:type="dxa"/>
            <w:gridSpan w:val="2"/>
            <w:tcBorders>
              <w:top w:val="single" w:sz="4" w:space="0" w:color="auto"/>
              <w:left w:val="single" w:sz="4" w:space="0" w:color="auto"/>
              <w:bottom w:val="double" w:sz="4" w:space="0" w:color="auto"/>
              <w:right w:val="single" w:sz="6"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color w:val="000000"/>
                <w:spacing w:val="-1"/>
              </w:rPr>
              <w:t>Tiekėjo pavadinimas</w:t>
            </w:r>
          </w:p>
        </w:tc>
        <w:tc>
          <w:tcPr>
            <w:tcW w:w="3226" w:type="dxa"/>
            <w:gridSpan w:val="2"/>
            <w:tcBorders>
              <w:top w:val="single" w:sz="4" w:space="0" w:color="auto"/>
              <w:left w:val="single" w:sz="6" w:space="0" w:color="auto"/>
              <w:bottom w:val="double" w:sz="4" w:space="0" w:color="auto"/>
              <w:right w:val="single" w:sz="6"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color w:val="000000"/>
                <w:spacing w:val="-3"/>
              </w:rPr>
              <w:t xml:space="preserve">Adresas, telefonas, faksas </w:t>
            </w:r>
          </w:p>
        </w:tc>
        <w:tc>
          <w:tcPr>
            <w:tcW w:w="3182" w:type="dxa"/>
            <w:gridSpan w:val="2"/>
            <w:tcBorders>
              <w:top w:val="single" w:sz="4" w:space="0" w:color="auto"/>
              <w:left w:val="single" w:sz="6" w:space="0" w:color="auto"/>
              <w:bottom w:val="double" w:sz="4" w:space="0" w:color="auto"/>
              <w:right w:val="single" w:sz="6"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lang w:val="pt-BR"/>
              </w:rPr>
            </w:pPr>
            <w:r w:rsidRPr="00B92AA6">
              <w:rPr>
                <w:rFonts w:ascii="Times New Roman" w:hAnsi="Times New Roman" w:cs="Times New Roman"/>
                <w:color w:val="000000"/>
                <w:lang w:val="pt-BR"/>
              </w:rPr>
              <w:t xml:space="preserve">Siūlymą </w:t>
            </w:r>
            <w:r w:rsidRPr="00B92AA6">
              <w:rPr>
                <w:rFonts w:ascii="Times New Roman" w:hAnsi="Times New Roman" w:cs="Times New Roman"/>
                <w:color w:val="000000"/>
                <w:spacing w:val="1"/>
                <w:lang w:val="pt-BR"/>
              </w:rPr>
              <w:t xml:space="preserve">pateikusio </w:t>
            </w:r>
            <w:r w:rsidRPr="00B92AA6">
              <w:rPr>
                <w:rFonts w:ascii="Times New Roman" w:hAnsi="Times New Roman" w:cs="Times New Roman"/>
                <w:color w:val="000000"/>
                <w:spacing w:val="-1"/>
                <w:lang w:val="pt-BR"/>
              </w:rPr>
              <w:t xml:space="preserve">asmens pareigos, vardas, </w:t>
            </w:r>
            <w:r w:rsidRPr="00B92AA6">
              <w:rPr>
                <w:rFonts w:ascii="Times New Roman" w:hAnsi="Times New Roman" w:cs="Times New Roman"/>
                <w:color w:val="000000"/>
                <w:spacing w:val="5"/>
                <w:lang w:val="pt-BR"/>
              </w:rPr>
              <w:t>pavardė</w:t>
            </w:r>
          </w:p>
        </w:tc>
      </w:tr>
      <w:tr w:rsidR="00B92AA6" w:rsidRPr="00B92AA6" w:rsidTr="007D7BA7">
        <w:trPr>
          <w:cantSplit/>
          <w:trHeight w:val="205"/>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ind w:firstLine="7"/>
              <w:jc w:val="center"/>
              <w:rPr>
                <w:rFonts w:ascii="Times New Roman" w:hAnsi="Times New Roman" w:cs="Times New Roman"/>
                <w:lang w:val="pt-BR"/>
              </w:rPr>
            </w:pPr>
            <w:r w:rsidRPr="00B92AA6">
              <w:rPr>
                <w:rFonts w:ascii="Times New Roman" w:hAnsi="Times New Roman" w:cs="Times New Roman"/>
                <w:lang w:val="pt-BR"/>
              </w:rPr>
              <w:t>1.</w:t>
            </w:r>
          </w:p>
        </w:tc>
        <w:tc>
          <w:tcPr>
            <w:tcW w:w="2223" w:type="dxa"/>
            <w:gridSpan w:val="2"/>
            <w:tcBorders>
              <w:top w:val="double" w:sz="4" w:space="0" w:color="auto"/>
              <w:left w:val="single" w:sz="4"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r>
      <w:tr w:rsidR="00B92AA6" w:rsidRPr="00B92AA6" w:rsidTr="007D7BA7">
        <w:trPr>
          <w:cantSplit/>
          <w:trHeight w:val="430"/>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ind w:firstLine="7"/>
              <w:jc w:val="center"/>
              <w:rPr>
                <w:rFonts w:ascii="Times New Roman" w:hAnsi="Times New Roman" w:cs="Times New Roman"/>
                <w:lang w:val="pt-BR"/>
              </w:rPr>
            </w:pPr>
            <w:r w:rsidRPr="00B92AA6">
              <w:rPr>
                <w:rFonts w:ascii="Times New Roman" w:hAnsi="Times New Roman" w:cs="Times New Roman"/>
                <w:lang w:val="pt-BR"/>
              </w:rPr>
              <w:t>2.</w:t>
            </w:r>
          </w:p>
        </w:tc>
        <w:tc>
          <w:tcPr>
            <w:tcW w:w="2223" w:type="dxa"/>
            <w:gridSpan w:val="2"/>
            <w:tcBorders>
              <w:top w:val="single" w:sz="6" w:space="0" w:color="auto"/>
              <w:left w:val="single" w:sz="4"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r>
      <w:tr w:rsidR="00B92AA6" w:rsidRPr="00B92AA6" w:rsidTr="007D7BA7">
        <w:trPr>
          <w:cantSplit/>
          <w:trHeight w:val="444"/>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ind w:firstLine="7"/>
              <w:jc w:val="center"/>
              <w:rPr>
                <w:rFonts w:ascii="Times New Roman" w:hAnsi="Times New Roman" w:cs="Times New Roman"/>
                <w:lang w:val="pt-BR"/>
              </w:rPr>
            </w:pPr>
            <w:r w:rsidRPr="00B92AA6">
              <w:rPr>
                <w:rFonts w:ascii="Times New Roman" w:hAnsi="Times New Roman" w:cs="Times New Roman"/>
                <w:lang w:val="pt-BR"/>
              </w:rPr>
              <w:t>3.</w:t>
            </w:r>
          </w:p>
        </w:tc>
        <w:tc>
          <w:tcPr>
            <w:tcW w:w="2223" w:type="dxa"/>
            <w:gridSpan w:val="2"/>
            <w:tcBorders>
              <w:top w:val="single" w:sz="6" w:space="0" w:color="auto"/>
              <w:left w:val="single" w:sz="4"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226"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B92AA6" w:rsidRPr="00B92AA6" w:rsidRDefault="00B92AA6" w:rsidP="00102FD6">
            <w:pPr>
              <w:shd w:val="clear" w:color="auto" w:fill="FFFFFF"/>
              <w:rPr>
                <w:rFonts w:ascii="Times New Roman" w:hAnsi="Times New Roman" w:cs="Times New Roman"/>
                <w:lang w:val="pt-BR"/>
              </w:rPr>
            </w:pPr>
          </w:p>
        </w:tc>
      </w:tr>
      <w:tr w:rsidR="00B92AA6" w:rsidRPr="00B92AA6" w:rsidTr="007D7BA7">
        <w:trPr>
          <w:trHeight w:val="444"/>
        </w:trPr>
        <w:tc>
          <w:tcPr>
            <w:tcW w:w="1390" w:type="dxa"/>
            <w:vAlign w:val="center"/>
          </w:tcPr>
          <w:p w:rsidR="00B92AA6" w:rsidRPr="00B92AA6" w:rsidRDefault="00B92AA6" w:rsidP="00102FD6">
            <w:pPr>
              <w:rPr>
                <w:rFonts w:ascii="Times New Roman" w:hAnsi="Times New Roman" w:cs="Times New Roman"/>
                <w:lang w:val="pt-BR"/>
              </w:rPr>
            </w:pPr>
          </w:p>
        </w:tc>
        <w:tc>
          <w:tcPr>
            <w:tcW w:w="1347" w:type="dxa"/>
            <w:vAlign w:val="center"/>
          </w:tcPr>
          <w:p w:rsidR="00B92AA6" w:rsidRPr="00B92AA6" w:rsidRDefault="00B92AA6" w:rsidP="00102FD6">
            <w:pPr>
              <w:rPr>
                <w:rFonts w:ascii="Times New Roman" w:hAnsi="Times New Roman" w:cs="Times New Roman"/>
                <w:lang w:val="pt-BR"/>
              </w:rPr>
            </w:pPr>
          </w:p>
        </w:tc>
        <w:tc>
          <w:tcPr>
            <w:tcW w:w="876" w:type="dxa"/>
            <w:vAlign w:val="center"/>
          </w:tcPr>
          <w:p w:rsidR="00B92AA6" w:rsidRPr="00B92AA6" w:rsidRDefault="00B92AA6" w:rsidP="00102FD6">
            <w:pPr>
              <w:rPr>
                <w:rFonts w:ascii="Times New Roman" w:hAnsi="Times New Roman" w:cs="Times New Roman"/>
                <w:lang w:val="pt-BR"/>
              </w:rPr>
            </w:pPr>
          </w:p>
        </w:tc>
        <w:tc>
          <w:tcPr>
            <w:tcW w:w="2107" w:type="dxa"/>
            <w:vAlign w:val="center"/>
          </w:tcPr>
          <w:p w:rsidR="00B92AA6" w:rsidRPr="00B92AA6" w:rsidRDefault="00B92AA6" w:rsidP="00102FD6">
            <w:pPr>
              <w:rPr>
                <w:rFonts w:ascii="Times New Roman" w:hAnsi="Times New Roman" w:cs="Times New Roman"/>
                <w:lang w:val="pt-BR"/>
              </w:rPr>
            </w:pPr>
          </w:p>
        </w:tc>
        <w:tc>
          <w:tcPr>
            <w:tcW w:w="1120" w:type="dxa"/>
            <w:vAlign w:val="center"/>
          </w:tcPr>
          <w:p w:rsidR="00B92AA6" w:rsidRPr="00B92AA6" w:rsidRDefault="00B92AA6" w:rsidP="00102FD6">
            <w:pPr>
              <w:rPr>
                <w:rFonts w:ascii="Times New Roman" w:hAnsi="Times New Roman" w:cs="Times New Roman"/>
                <w:lang w:val="pt-BR"/>
              </w:rPr>
            </w:pPr>
          </w:p>
        </w:tc>
        <w:tc>
          <w:tcPr>
            <w:tcW w:w="635" w:type="dxa"/>
            <w:vAlign w:val="center"/>
          </w:tcPr>
          <w:p w:rsidR="00B92AA6" w:rsidRPr="00B92AA6" w:rsidRDefault="00B92AA6" w:rsidP="00102FD6">
            <w:pPr>
              <w:rPr>
                <w:rFonts w:ascii="Times New Roman" w:hAnsi="Times New Roman" w:cs="Times New Roman"/>
                <w:lang w:val="pt-BR"/>
              </w:rPr>
            </w:pPr>
          </w:p>
        </w:tc>
        <w:tc>
          <w:tcPr>
            <w:tcW w:w="2547" w:type="dxa"/>
            <w:vAlign w:val="center"/>
          </w:tcPr>
          <w:p w:rsidR="00B92AA6" w:rsidRPr="00B92AA6" w:rsidRDefault="00B92AA6" w:rsidP="00102FD6">
            <w:pPr>
              <w:rPr>
                <w:rFonts w:ascii="Times New Roman" w:hAnsi="Times New Roman" w:cs="Times New Roman"/>
                <w:lang w:val="pt-BR"/>
              </w:rPr>
            </w:pPr>
          </w:p>
        </w:tc>
      </w:tr>
    </w:tbl>
    <w:p w:rsidR="00B92AA6" w:rsidRPr="00B92AA6" w:rsidRDefault="00B92AA6" w:rsidP="00B92AA6">
      <w:pPr>
        <w:shd w:val="clear" w:color="auto" w:fill="FFFFFF"/>
        <w:spacing w:line="360" w:lineRule="auto"/>
        <w:rPr>
          <w:rFonts w:ascii="Times New Roman" w:hAnsi="Times New Roman" w:cs="Times New Roman"/>
          <w:b/>
          <w:color w:val="000000"/>
          <w:spacing w:val="-6"/>
        </w:rPr>
      </w:pPr>
      <w:r w:rsidRPr="00B92AA6">
        <w:rPr>
          <w:rFonts w:ascii="Times New Roman" w:hAnsi="Times New Roman" w:cs="Times New Roman"/>
          <w:b/>
          <w:color w:val="000000"/>
          <w:spacing w:val="-6"/>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4"/>
        <w:gridCol w:w="2260"/>
        <w:gridCol w:w="1523"/>
        <w:gridCol w:w="5735"/>
      </w:tblGrid>
      <w:tr w:rsidR="00B92AA6" w:rsidRPr="00B92AA6" w:rsidTr="007D7BA7">
        <w:trPr>
          <w:cantSplit/>
          <w:trHeight w:val="383"/>
        </w:trPr>
        <w:tc>
          <w:tcPr>
            <w:tcW w:w="534" w:type="dxa"/>
            <w:vMerge w:val="restart"/>
            <w:tcBorders>
              <w:top w:val="single" w:sz="4" w:space="0" w:color="auto"/>
              <w:left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rPr>
              <w:t>Eil. Nr.</w:t>
            </w:r>
          </w:p>
        </w:tc>
        <w:tc>
          <w:tcPr>
            <w:tcW w:w="2260" w:type="dxa"/>
            <w:vMerge w:val="restart"/>
            <w:tcBorders>
              <w:top w:val="single" w:sz="4" w:space="0" w:color="auto"/>
              <w:left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color w:val="000000"/>
                <w:spacing w:val="-1"/>
              </w:rPr>
              <w:t>Tiekėjo pavadinimas</w:t>
            </w:r>
          </w:p>
        </w:tc>
        <w:tc>
          <w:tcPr>
            <w:tcW w:w="1523" w:type="dxa"/>
            <w:vMerge w:val="restart"/>
            <w:tcBorders>
              <w:top w:val="single" w:sz="4" w:space="0" w:color="auto"/>
              <w:left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rPr>
              <w:t>Siūlymo data</w:t>
            </w: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7D7BA7">
            <w:pPr>
              <w:shd w:val="clear" w:color="auto" w:fill="FFFFFF"/>
              <w:rPr>
                <w:rFonts w:ascii="Times New Roman" w:hAnsi="Times New Roman" w:cs="Times New Roman"/>
              </w:rPr>
            </w:pPr>
            <w:r w:rsidRPr="00B92AA6">
              <w:rPr>
                <w:rFonts w:ascii="Times New Roman" w:hAnsi="Times New Roman" w:cs="Times New Roman"/>
              </w:rPr>
              <w:t>Pasiūlymo kaina ir kitos charakteristikos</w:t>
            </w:r>
            <w:r w:rsidR="007D7BA7">
              <w:rPr>
                <w:rFonts w:ascii="Times New Roman" w:hAnsi="Times New Roman" w:cs="Times New Roman"/>
              </w:rPr>
              <w:t xml:space="preserve"> </w:t>
            </w:r>
            <w:r w:rsidRPr="00B92AA6">
              <w:rPr>
                <w:rFonts w:ascii="Times New Roman" w:hAnsi="Times New Roman" w:cs="Times New Roman"/>
              </w:rPr>
              <w:t>(nurodyti)</w:t>
            </w:r>
          </w:p>
        </w:tc>
      </w:tr>
      <w:tr w:rsidR="00B92AA6" w:rsidRPr="00B92AA6" w:rsidTr="007D7BA7">
        <w:trPr>
          <w:cantSplit/>
          <w:trHeight w:val="96"/>
        </w:trPr>
        <w:tc>
          <w:tcPr>
            <w:tcW w:w="534" w:type="dxa"/>
            <w:vMerge/>
            <w:tcBorders>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p>
        </w:tc>
        <w:tc>
          <w:tcPr>
            <w:tcW w:w="2260" w:type="dxa"/>
            <w:vMerge/>
            <w:tcBorders>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color w:val="000000"/>
                <w:spacing w:val="-1"/>
              </w:rPr>
            </w:pPr>
          </w:p>
        </w:tc>
        <w:tc>
          <w:tcPr>
            <w:tcW w:w="1523" w:type="dxa"/>
            <w:vMerge/>
            <w:tcBorders>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p>
        </w:tc>
      </w:tr>
      <w:tr w:rsidR="00B92AA6" w:rsidRPr="00B92AA6" w:rsidTr="007D7BA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rPr>
              <w:t>1.</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r>
      <w:tr w:rsidR="00B92AA6" w:rsidRPr="00B92AA6" w:rsidTr="007D7BA7">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rPr>
              <w:t>2.</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r>
      <w:tr w:rsidR="00B92AA6" w:rsidRPr="00B92AA6" w:rsidTr="007D7BA7">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jc w:val="center"/>
              <w:rPr>
                <w:rFonts w:ascii="Times New Roman" w:hAnsi="Times New Roman" w:cs="Times New Roman"/>
              </w:rPr>
            </w:pPr>
            <w:r w:rsidRPr="00B92AA6">
              <w:rPr>
                <w:rFonts w:ascii="Times New Roman" w:hAnsi="Times New Roman" w:cs="Times New Roman"/>
              </w:rPr>
              <w:t>3.</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B92AA6" w:rsidRPr="00B92AA6" w:rsidRDefault="00B92AA6" w:rsidP="00102FD6">
            <w:pPr>
              <w:shd w:val="clear" w:color="auto" w:fill="FFFFFF"/>
              <w:rPr>
                <w:rFonts w:ascii="Times New Roman" w:hAnsi="Times New Roman" w:cs="Times New Roman"/>
              </w:rPr>
            </w:pPr>
          </w:p>
        </w:tc>
      </w:tr>
    </w:tbl>
    <w:p w:rsidR="00B92AA6" w:rsidRPr="00B92AA6" w:rsidRDefault="00B92AA6" w:rsidP="007D7BA7">
      <w:pPr>
        <w:shd w:val="clear" w:color="auto" w:fill="FFFFFF"/>
        <w:tabs>
          <w:tab w:val="right" w:leader="dot" w:pos="14317"/>
        </w:tabs>
        <w:spacing w:after="0" w:line="240" w:lineRule="auto"/>
        <w:rPr>
          <w:rFonts w:ascii="Times New Roman" w:hAnsi="Times New Roman" w:cs="Times New Roman"/>
          <w:color w:val="000000"/>
          <w:spacing w:val="-6"/>
        </w:rPr>
      </w:pPr>
      <w:r w:rsidRPr="00B92AA6">
        <w:rPr>
          <w:rFonts w:ascii="Times New Roman" w:hAnsi="Times New Roman" w:cs="Times New Roman"/>
          <w:b/>
          <w:color w:val="000000"/>
          <w:spacing w:val="-6"/>
        </w:rPr>
        <w:t>Tinkamiausiu pripažintas tiekėjas</w:t>
      </w:r>
      <w:r w:rsidRPr="00B92AA6">
        <w:rPr>
          <w:rFonts w:ascii="Times New Roman" w:hAnsi="Times New Roman" w:cs="Times New Roman"/>
          <w:color w:val="000000"/>
          <w:spacing w:val="-6"/>
        </w:rPr>
        <w:t>:  ..................................................................................................................................................................................</w:t>
      </w:r>
      <w:r w:rsidR="007D7BA7">
        <w:rPr>
          <w:rFonts w:ascii="Times New Roman" w:hAnsi="Times New Roman" w:cs="Times New Roman"/>
          <w:color w:val="000000"/>
          <w:spacing w:val="-6"/>
        </w:rPr>
        <w:t>......</w:t>
      </w:r>
    </w:p>
    <w:p w:rsidR="00B92AA6" w:rsidRPr="00B92AA6" w:rsidRDefault="00B92AA6" w:rsidP="007D7BA7">
      <w:pPr>
        <w:shd w:val="clear" w:color="auto" w:fill="FFFFFF"/>
        <w:tabs>
          <w:tab w:val="right" w:leader="dot" w:pos="14317"/>
        </w:tabs>
        <w:spacing w:after="0" w:line="240" w:lineRule="auto"/>
        <w:rPr>
          <w:rFonts w:ascii="Times New Roman" w:hAnsi="Times New Roman" w:cs="Times New Roman"/>
          <w:color w:val="000000"/>
          <w:spacing w:val="-6"/>
        </w:rPr>
      </w:pPr>
      <w:r w:rsidRPr="00B92AA6">
        <w:rPr>
          <w:rFonts w:ascii="Times New Roman" w:hAnsi="Times New Roman" w:cs="Times New Roman"/>
          <w:b/>
          <w:color w:val="000000"/>
          <w:spacing w:val="-6"/>
        </w:rPr>
        <w:t>Pastabos:</w:t>
      </w:r>
      <w:r w:rsidRPr="00B92AA6">
        <w:rPr>
          <w:rFonts w:ascii="Times New Roman" w:hAnsi="Times New Roman" w:cs="Times New Roman"/>
          <w:color w:val="000000"/>
          <w:spacing w:val="-6"/>
        </w:rPr>
        <w:t>.......................................................................................................................................................................</w:t>
      </w:r>
    </w:p>
    <w:p w:rsidR="00B92AA6" w:rsidRPr="00B92AA6" w:rsidRDefault="00B92AA6" w:rsidP="007D7BA7">
      <w:pPr>
        <w:shd w:val="clear" w:color="auto" w:fill="FFFFFF"/>
        <w:tabs>
          <w:tab w:val="center" w:pos="8647"/>
        </w:tabs>
        <w:spacing w:after="0" w:line="240" w:lineRule="auto"/>
        <w:rPr>
          <w:rFonts w:ascii="Times New Roman" w:hAnsi="Times New Roman" w:cs="Times New Roman"/>
          <w:sz w:val="20"/>
          <w:szCs w:val="20"/>
        </w:rPr>
      </w:pPr>
      <w:r w:rsidRPr="00B92AA6">
        <w:rPr>
          <w:rFonts w:ascii="Times New Roman" w:hAnsi="Times New Roman" w:cs="Times New Roman"/>
          <w:color w:val="000000"/>
          <w:spacing w:val="-6"/>
          <w:lang w:val="pt-BR"/>
        </w:rPr>
        <w:t xml:space="preserve">  </w:t>
      </w:r>
      <w:r w:rsidRPr="00B92AA6">
        <w:rPr>
          <w:rFonts w:ascii="Times New Roman" w:hAnsi="Times New Roman" w:cs="Times New Roman"/>
          <w:b/>
          <w:color w:val="000000"/>
          <w:spacing w:val="-6"/>
          <w:lang w:val="pt-BR"/>
        </w:rPr>
        <w:t>Apklausą atliko ir pažymą parengė:</w:t>
      </w:r>
      <w:r w:rsidRPr="00B92AA6">
        <w:rPr>
          <w:rFonts w:ascii="Times New Roman" w:hAnsi="Times New Roman" w:cs="Times New Roman"/>
          <w:sz w:val="20"/>
          <w:szCs w:val="20"/>
        </w:rPr>
        <w:t xml:space="preserve">    </w:t>
      </w:r>
    </w:p>
    <w:p w:rsidR="00B92AA6" w:rsidRPr="00B92AA6" w:rsidRDefault="00B92AA6" w:rsidP="007D7BA7">
      <w:pPr>
        <w:shd w:val="clear" w:color="auto" w:fill="FFFFFF"/>
        <w:spacing w:after="0" w:line="240" w:lineRule="auto"/>
        <w:jc w:val="both"/>
        <w:rPr>
          <w:rFonts w:ascii="Times New Roman" w:hAnsi="Times New Roman" w:cs="Times New Roman"/>
          <w:sz w:val="20"/>
          <w:szCs w:val="20"/>
        </w:rPr>
      </w:pPr>
      <w:r w:rsidRPr="00B92AA6">
        <w:rPr>
          <w:rFonts w:ascii="Times New Roman" w:hAnsi="Times New Roman" w:cs="Times New Roman"/>
        </w:rPr>
        <w:t xml:space="preserve">........................................................  </w:t>
      </w:r>
      <w:r w:rsidRPr="00B92AA6">
        <w:rPr>
          <w:rFonts w:ascii="Times New Roman" w:hAnsi="Times New Roman" w:cs="Times New Roman"/>
        </w:rPr>
        <w:tab/>
        <w:t xml:space="preserve"> ….............................................</w:t>
      </w:r>
      <w:r w:rsidRPr="00B92AA6">
        <w:rPr>
          <w:rFonts w:ascii="Times New Roman" w:hAnsi="Times New Roman" w:cs="Times New Roman"/>
          <w:sz w:val="20"/>
          <w:szCs w:val="20"/>
        </w:rPr>
        <w:t>……………………                             (pareigos)                                    (vardas, pavardė)                                                        (parašas, data)</w:t>
      </w:r>
    </w:p>
    <w:p w:rsidR="00B92AA6" w:rsidRPr="00B92AA6" w:rsidRDefault="00B92AA6" w:rsidP="007D7BA7">
      <w:pPr>
        <w:spacing w:after="0" w:line="240" w:lineRule="auto"/>
        <w:jc w:val="both"/>
        <w:rPr>
          <w:rFonts w:ascii="Times New Roman" w:hAnsi="Times New Roman" w:cs="Times New Roman"/>
          <w:b/>
          <w:lang w:val="pt-BR"/>
        </w:rPr>
      </w:pPr>
      <w:r w:rsidRPr="00B92AA6">
        <w:rPr>
          <w:rFonts w:ascii="Times New Roman" w:hAnsi="Times New Roman" w:cs="Times New Roman"/>
          <w:b/>
          <w:lang w:val="pt-BR"/>
        </w:rPr>
        <w:t>Sprendimą tvirtinu:</w:t>
      </w:r>
    </w:p>
    <w:p w:rsidR="00B92AA6" w:rsidRDefault="00B92AA6" w:rsidP="007D7BA7">
      <w:pPr>
        <w:spacing w:after="0" w:line="240" w:lineRule="auto"/>
        <w:jc w:val="both"/>
        <w:rPr>
          <w:sz w:val="20"/>
          <w:szCs w:val="20"/>
        </w:rPr>
        <w:sectPr w:rsidR="00B92AA6" w:rsidSect="00E13BD8">
          <w:headerReference w:type="even" r:id="rId5"/>
          <w:headerReference w:type="default" r:id="rId6"/>
          <w:pgSz w:w="12240" w:h="15840"/>
          <w:pgMar w:top="851" w:right="567" w:bottom="851" w:left="1701" w:header="709" w:footer="709" w:gutter="0"/>
          <w:cols w:space="708"/>
          <w:titlePg/>
          <w:docGrid w:linePitch="360"/>
        </w:sectPr>
      </w:pPr>
      <w:r w:rsidRPr="00B92AA6">
        <w:rPr>
          <w:rFonts w:ascii="Times New Roman" w:hAnsi="Times New Roman" w:cs="Times New Roman"/>
          <w:lang w:val="pt-BR"/>
        </w:rPr>
        <w:t>......................................................       .................................................                   ............................</w:t>
      </w:r>
      <w:r w:rsidRPr="00B92AA6">
        <w:rPr>
          <w:rFonts w:ascii="Times New Roman" w:hAnsi="Times New Roman" w:cs="Times New Roman"/>
          <w:sz w:val="20"/>
          <w:szCs w:val="20"/>
        </w:rPr>
        <w:t xml:space="preserve">                             (pareigos)                           ( vardas, pavardė)                     (parašas, data )</w:t>
      </w:r>
      <w:r>
        <w:rPr>
          <w:sz w:val="20"/>
          <w:szCs w:val="20"/>
        </w:rPr>
        <w:t xml:space="preserve">              </w:t>
      </w:r>
    </w:p>
    <w:p w:rsidR="007D7BA7" w:rsidRPr="00B92AA6" w:rsidRDefault="00B92AA6" w:rsidP="007D7BA7">
      <w:pPr>
        <w:spacing w:after="0"/>
        <w:ind w:left="5040" w:firstLine="720"/>
        <w:jc w:val="right"/>
        <w:rPr>
          <w:rFonts w:ascii="Times New Roman" w:hAnsi="Times New Roman" w:cs="Times New Roman"/>
        </w:rPr>
      </w:pPr>
      <w:r>
        <w:lastRenderedPageBreak/>
        <w:t xml:space="preserve">                                                                                         </w:t>
      </w:r>
      <w:r>
        <w:tab/>
      </w:r>
      <w:r>
        <w:tab/>
      </w:r>
      <w:r>
        <w:tab/>
      </w:r>
      <w:r>
        <w:tab/>
      </w:r>
      <w:r>
        <w:tab/>
      </w:r>
      <w:r w:rsidR="007D7BA7" w:rsidRPr="00B92AA6">
        <w:rPr>
          <w:rFonts w:ascii="Times New Roman" w:hAnsi="Times New Roman" w:cs="Times New Roman"/>
        </w:rPr>
        <w:t>Salos etnokultūros ir informacijos centro o</w:t>
      </w:r>
    </w:p>
    <w:p w:rsidR="007D7BA7" w:rsidRPr="00B92AA6" w:rsidRDefault="007D7BA7" w:rsidP="007D7BA7">
      <w:pPr>
        <w:spacing w:after="0"/>
        <w:ind w:left="300"/>
        <w:jc w:val="right"/>
        <w:rPr>
          <w:rFonts w:ascii="Times New Roman" w:hAnsi="Times New Roman" w:cs="Times New Roman"/>
        </w:rPr>
      </w:pPr>
      <w:r w:rsidRPr="00B92AA6">
        <w:rPr>
          <w:rFonts w:ascii="Times New Roman" w:hAnsi="Times New Roman" w:cs="Times New Roman"/>
        </w:rPr>
        <w:t xml:space="preserve">                                                                                            Supaprastintų  viešųjų pirkimų taisyklių</w:t>
      </w:r>
    </w:p>
    <w:p w:rsidR="007D7BA7" w:rsidRPr="00B92AA6" w:rsidRDefault="007D7BA7" w:rsidP="007D7BA7">
      <w:pPr>
        <w:spacing w:after="0"/>
        <w:ind w:left="300"/>
        <w:jc w:val="right"/>
        <w:rPr>
          <w:rFonts w:ascii="Times New Roman" w:hAnsi="Times New Roman" w:cs="Times New Roman"/>
        </w:rPr>
      </w:pPr>
      <w:r w:rsidRPr="00B92AA6">
        <w:rPr>
          <w:rFonts w:ascii="Times New Roman" w:hAnsi="Times New Roman" w:cs="Times New Roman"/>
        </w:rPr>
        <w:t xml:space="preserve">                                                                                                                                             </w:t>
      </w:r>
      <w:r>
        <w:rPr>
          <w:rFonts w:ascii="Times New Roman" w:hAnsi="Times New Roman" w:cs="Times New Roman"/>
        </w:rPr>
        <w:t>3</w:t>
      </w:r>
      <w:r w:rsidRPr="00B92AA6">
        <w:rPr>
          <w:rFonts w:ascii="Times New Roman" w:hAnsi="Times New Roman" w:cs="Times New Roman"/>
        </w:rPr>
        <w:t xml:space="preserve"> priedas</w:t>
      </w:r>
    </w:p>
    <w:p w:rsidR="00B92AA6" w:rsidRDefault="00B92AA6" w:rsidP="007D7BA7">
      <w:pPr>
        <w:jc w:val="both"/>
      </w:pPr>
    </w:p>
    <w:p w:rsidR="00B92AA6" w:rsidRPr="007D7BA7" w:rsidRDefault="00B92AA6" w:rsidP="00B92AA6">
      <w:pPr>
        <w:jc w:val="center"/>
        <w:rPr>
          <w:rFonts w:ascii="Times New Roman" w:hAnsi="Times New Roman" w:cs="Times New Roman"/>
          <w:b/>
        </w:rPr>
      </w:pPr>
      <w:r w:rsidRPr="007D7BA7">
        <w:rPr>
          <w:rFonts w:ascii="Times New Roman" w:hAnsi="Times New Roman" w:cs="Times New Roman"/>
          <w:b/>
        </w:rPr>
        <w:t>MAŽOS VERTĖS PIRKIMŲ REGISTRAS</w:t>
      </w:r>
    </w:p>
    <w:p w:rsidR="00B92AA6" w:rsidRPr="007D7BA7" w:rsidRDefault="00B92AA6" w:rsidP="00B92AA6">
      <w:pPr>
        <w:jc w:val="center"/>
        <w:rPr>
          <w:rFonts w:ascii="Times New Roman" w:hAnsi="Times New Roman" w:cs="Times New Roman"/>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2508"/>
        <w:gridCol w:w="1659"/>
        <w:gridCol w:w="1701"/>
        <w:gridCol w:w="1530"/>
        <w:gridCol w:w="1559"/>
        <w:gridCol w:w="1418"/>
        <w:gridCol w:w="1559"/>
        <w:gridCol w:w="1559"/>
      </w:tblGrid>
      <w:tr w:rsidR="00B92AA6" w:rsidRPr="007D7BA7" w:rsidTr="00102FD6">
        <w:tc>
          <w:tcPr>
            <w:tcW w:w="790"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Eil. Nr.</w:t>
            </w:r>
          </w:p>
        </w:tc>
        <w:tc>
          <w:tcPr>
            <w:tcW w:w="2508"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Pirkimo</w:t>
            </w:r>
          </w:p>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 xml:space="preserve"> pavadinimas</w:t>
            </w:r>
          </w:p>
        </w:tc>
        <w:tc>
          <w:tcPr>
            <w:tcW w:w="16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Prekių, paslaugų ar darbų kodai pagal BVPŽ</w:t>
            </w:r>
          </w:p>
        </w:tc>
        <w:tc>
          <w:tcPr>
            <w:tcW w:w="1701"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Tiekėjo pavadinimas</w:t>
            </w:r>
          </w:p>
        </w:tc>
        <w:tc>
          <w:tcPr>
            <w:tcW w:w="1530"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Sutarties / sąskaitos faktūros vertė Eur</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 xml:space="preserve">Sutarties/ sąskaitos faktūros Nr.  </w:t>
            </w:r>
          </w:p>
        </w:tc>
        <w:tc>
          <w:tcPr>
            <w:tcW w:w="1418"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Sutarties/ sąskaitos faktūros sudarymo data</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 xml:space="preserve">Pirkimo būdas (apklausa žodžiu, raštu; </w:t>
            </w:r>
          </w:p>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CVP-IS, CPO)</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Kita su pirkimu susijusi informacija</w:t>
            </w:r>
          </w:p>
        </w:tc>
      </w:tr>
      <w:tr w:rsidR="00B92AA6" w:rsidRPr="007D7BA7" w:rsidTr="00102FD6">
        <w:tc>
          <w:tcPr>
            <w:tcW w:w="790"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1</w:t>
            </w:r>
          </w:p>
        </w:tc>
        <w:tc>
          <w:tcPr>
            <w:tcW w:w="2508"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2</w:t>
            </w:r>
          </w:p>
        </w:tc>
        <w:tc>
          <w:tcPr>
            <w:tcW w:w="16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3</w:t>
            </w:r>
          </w:p>
        </w:tc>
        <w:tc>
          <w:tcPr>
            <w:tcW w:w="1701"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4</w:t>
            </w:r>
          </w:p>
        </w:tc>
        <w:tc>
          <w:tcPr>
            <w:tcW w:w="1530"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5</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6</w:t>
            </w:r>
          </w:p>
        </w:tc>
        <w:tc>
          <w:tcPr>
            <w:tcW w:w="1418"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7</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8</w:t>
            </w:r>
          </w:p>
        </w:tc>
        <w:tc>
          <w:tcPr>
            <w:tcW w:w="1559" w:type="dxa"/>
            <w:shd w:val="clear" w:color="auto" w:fill="auto"/>
          </w:tcPr>
          <w:p w:rsidR="00B92AA6" w:rsidRPr="007D7BA7" w:rsidRDefault="00B92AA6" w:rsidP="00102FD6">
            <w:pPr>
              <w:jc w:val="center"/>
              <w:rPr>
                <w:rFonts w:ascii="Times New Roman" w:hAnsi="Times New Roman" w:cs="Times New Roman"/>
                <w:b/>
                <w:lang w:val="pt-BR"/>
              </w:rPr>
            </w:pPr>
            <w:r w:rsidRPr="007D7BA7">
              <w:rPr>
                <w:rFonts w:ascii="Times New Roman" w:hAnsi="Times New Roman" w:cs="Times New Roman"/>
                <w:b/>
                <w:lang w:val="pt-BR"/>
              </w:rPr>
              <w:t>9</w:t>
            </w:r>
          </w:p>
        </w:tc>
      </w:tr>
      <w:tr w:rsidR="00B92AA6" w:rsidRPr="007D7BA7" w:rsidTr="00102FD6">
        <w:tc>
          <w:tcPr>
            <w:tcW w:w="790" w:type="dxa"/>
            <w:shd w:val="clear" w:color="auto" w:fill="auto"/>
          </w:tcPr>
          <w:p w:rsidR="00B92AA6" w:rsidRPr="007D7BA7" w:rsidRDefault="00B92AA6" w:rsidP="00102FD6">
            <w:pPr>
              <w:jc w:val="center"/>
              <w:rPr>
                <w:rFonts w:ascii="Times New Roman" w:hAnsi="Times New Roman" w:cs="Times New Roman"/>
                <w:b/>
                <w:lang w:val="pt-BR"/>
              </w:rPr>
            </w:pPr>
          </w:p>
        </w:tc>
        <w:tc>
          <w:tcPr>
            <w:tcW w:w="2508" w:type="dxa"/>
            <w:shd w:val="clear" w:color="auto" w:fill="auto"/>
          </w:tcPr>
          <w:p w:rsidR="00B92AA6" w:rsidRPr="007D7BA7" w:rsidRDefault="00B92AA6" w:rsidP="00102FD6">
            <w:pPr>
              <w:jc w:val="center"/>
              <w:rPr>
                <w:rFonts w:ascii="Times New Roman" w:hAnsi="Times New Roman" w:cs="Times New Roman"/>
                <w:b/>
                <w:lang w:val="pt-BR"/>
              </w:rPr>
            </w:pPr>
          </w:p>
        </w:tc>
        <w:tc>
          <w:tcPr>
            <w:tcW w:w="1659" w:type="dxa"/>
            <w:shd w:val="clear" w:color="auto" w:fill="auto"/>
          </w:tcPr>
          <w:p w:rsidR="00B92AA6" w:rsidRPr="007D7BA7" w:rsidRDefault="00B92AA6" w:rsidP="00102FD6">
            <w:pPr>
              <w:jc w:val="center"/>
              <w:rPr>
                <w:rFonts w:ascii="Times New Roman" w:hAnsi="Times New Roman" w:cs="Times New Roman"/>
                <w:b/>
                <w:lang w:val="pt-BR"/>
              </w:rPr>
            </w:pPr>
          </w:p>
        </w:tc>
        <w:tc>
          <w:tcPr>
            <w:tcW w:w="1701" w:type="dxa"/>
            <w:shd w:val="clear" w:color="auto" w:fill="auto"/>
          </w:tcPr>
          <w:p w:rsidR="00B92AA6" w:rsidRPr="007D7BA7" w:rsidRDefault="00B92AA6" w:rsidP="00102FD6">
            <w:pPr>
              <w:jc w:val="center"/>
              <w:rPr>
                <w:rFonts w:ascii="Times New Roman" w:hAnsi="Times New Roman" w:cs="Times New Roman"/>
                <w:b/>
                <w:lang w:val="pt-BR"/>
              </w:rPr>
            </w:pPr>
          </w:p>
        </w:tc>
        <w:tc>
          <w:tcPr>
            <w:tcW w:w="1530" w:type="dxa"/>
            <w:shd w:val="clear" w:color="auto" w:fill="auto"/>
          </w:tcPr>
          <w:p w:rsidR="00B92AA6" w:rsidRPr="007D7BA7" w:rsidRDefault="00B92AA6" w:rsidP="00102FD6">
            <w:pPr>
              <w:jc w:val="center"/>
              <w:rPr>
                <w:rFonts w:ascii="Times New Roman" w:hAnsi="Times New Roman" w:cs="Times New Roman"/>
                <w:b/>
                <w:lang w:val="pt-BR"/>
              </w:rPr>
            </w:pPr>
          </w:p>
        </w:tc>
        <w:tc>
          <w:tcPr>
            <w:tcW w:w="1559" w:type="dxa"/>
            <w:shd w:val="clear" w:color="auto" w:fill="auto"/>
          </w:tcPr>
          <w:p w:rsidR="00B92AA6" w:rsidRPr="007D7BA7" w:rsidRDefault="00B92AA6" w:rsidP="00102FD6">
            <w:pPr>
              <w:jc w:val="center"/>
              <w:rPr>
                <w:rFonts w:ascii="Times New Roman" w:hAnsi="Times New Roman" w:cs="Times New Roman"/>
                <w:b/>
                <w:lang w:val="pt-BR"/>
              </w:rPr>
            </w:pPr>
          </w:p>
        </w:tc>
        <w:tc>
          <w:tcPr>
            <w:tcW w:w="1418" w:type="dxa"/>
            <w:shd w:val="clear" w:color="auto" w:fill="auto"/>
          </w:tcPr>
          <w:p w:rsidR="00B92AA6" w:rsidRPr="007D7BA7" w:rsidRDefault="00B92AA6" w:rsidP="00102FD6">
            <w:pPr>
              <w:jc w:val="center"/>
              <w:rPr>
                <w:rFonts w:ascii="Times New Roman" w:hAnsi="Times New Roman" w:cs="Times New Roman"/>
                <w:b/>
                <w:lang w:val="pt-BR"/>
              </w:rPr>
            </w:pPr>
          </w:p>
        </w:tc>
        <w:tc>
          <w:tcPr>
            <w:tcW w:w="1559" w:type="dxa"/>
            <w:shd w:val="clear" w:color="auto" w:fill="auto"/>
          </w:tcPr>
          <w:p w:rsidR="00B92AA6" w:rsidRPr="007D7BA7" w:rsidRDefault="00B92AA6" w:rsidP="00102FD6">
            <w:pPr>
              <w:jc w:val="center"/>
              <w:rPr>
                <w:rFonts w:ascii="Times New Roman" w:hAnsi="Times New Roman" w:cs="Times New Roman"/>
                <w:b/>
                <w:lang w:val="pt-BR"/>
              </w:rPr>
            </w:pPr>
          </w:p>
        </w:tc>
        <w:tc>
          <w:tcPr>
            <w:tcW w:w="1559" w:type="dxa"/>
            <w:shd w:val="clear" w:color="auto" w:fill="auto"/>
          </w:tcPr>
          <w:p w:rsidR="00B92AA6" w:rsidRPr="007D7BA7" w:rsidRDefault="00B92AA6" w:rsidP="00102FD6">
            <w:pPr>
              <w:jc w:val="center"/>
              <w:rPr>
                <w:rFonts w:ascii="Times New Roman" w:hAnsi="Times New Roman" w:cs="Times New Roman"/>
                <w:b/>
                <w:lang w:val="pt-BR"/>
              </w:rPr>
            </w:pPr>
          </w:p>
        </w:tc>
      </w:tr>
      <w:tr w:rsidR="00B92AA6" w:rsidRPr="008D6998" w:rsidTr="00102FD6">
        <w:tc>
          <w:tcPr>
            <w:tcW w:w="790" w:type="dxa"/>
            <w:shd w:val="clear" w:color="auto" w:fill="auto"/>
          </w:tcPr>
          <w:p w:rsidR="00B92AA6" w:rsidRPr="008D6998" w:rsidRDefault="00B92AA6" w:rsidP="00102FD6">
            <w:pPr>
              <w:jc w:val="center"/>
              <w:rPr>
                <w:b/>
                <w:lang w:val="pt-BR"/>
              </w:rPr>
            </w:pPr>
          </w:p>
        </w:tc>
        <w:tc>
          <w:tcPr>
            <w:tcW w:w="2508" w:type="dxa"/>
            <w:shd w:val="clear" w:color="auto" w:fill="auto"/>
          </w:tcPr>
          <w:p w:rsidR="00B92AA6" w:rsidRPr="008D6998" w:rsidRDefault="00B92AA6" w:rsidP="00102FD6">
            <w:pPr>
              <w:jc w:val="center"/>
              <w:rPr>
                <w:b/>
                <w:lang w:val="pt-BR"/>
              </w:rPr>
            </w:pPr>
          </w:p>
        </w:tc>
        <w:tc>
          <w:tcPr>
            <w:tcW w:w="1659" w:type="dxa"/>
            <w:shd w:val="clear" w:color="auto" w:fill="auto"/>
          </w:tcPr>
          <w:p w:rsidR="00B92AA6" w:rsidRPr="008D6998" w:rsidRDefault="00B92AA6" w:rsidP="00102FD6">
            <w:pPr>
              <w:jc w:val="center"/>
              <w:rPr>
                <w:b/>
                <w:lang w:val="pt-BR"/>
              </w:rPr>
            </w:pPr>
          </w:p>
        </w:tc>
        <w:tc>
          <w:tcPr>
            <w:tcW w:w="1701" w:type="dxa"/>
            <w:shd w:val="clear" w:color="auto" w:fill="auto"/>
          </w:tcPr>
          <w:p w:rsidR="00B92AA6" w:rsidRPr="008D6998" w:rsidRDefault="00B92AA6" w:rsidP="00102FD6">
            <w:pPr>
              <w:jc w:val="center"/>
              <w:rPr>
                <w:b/>
                <w:lang w:val="pt-BR"/>
              </w:rPr>
            </w:pPr>
          </w:p>
        </w:tc>
        <w:tc>
          <w:tcPr>
            <w:tcW w:w="1530"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c>
          <w:tcPr>
            <w:tcW w:w="1418"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r>
      <w:tr w:rsidR="00B92AA6" w:rsidRPr="008D6998" w:rsidTr="00102FD6">
        <w:tc>
          <w:tcPr>
            <w:tcW w:w="790" w:type="dxa"/>
            <w:shd w:val="clear" w:color="auto" w:fill="auto"/>
          </w:tcPr>
          <w:p w:rsidR="00B92AA6" w:rsidRPr="008D6998" w:rsidRDefault="00B92AA6" w:rsidP="00102FD6">
            <w:pPr>
              <w:jc w:val="center"/>
              <w:rPr>
                <w:b/>
                <w:lang w:val="pt-BR"/>
              </w:rPr>
            </w:pPr>
          </w:p>
        </w:tc>
        <w:tc>
          <w:tcPr>
            <w:tcW w:w="2508" w:type="dxa"/>
            <w:shd w:val="clear" w:color="auto" w:fill="auto"/>
          </w:tcPr>
          <w:p w:rsidR="00B92AA6" w:rsidRPr="008D6998" w:rsidRDefault="00B92AA6" w:rsidP="00102FD6">
            <w:pPr>
              <w:jc w:val="center"/>
              <w:rPr>
                <w:b/>
                <w:lang w:val="pt-BR"/>
              </w:rPr>
            </w:pPr>
          </w:p>
        </w:tc>
        <w:tc>
          <w:tcPr>
            <w:tcW w:w="1659" w:type="dxa"/>
            <w:shd w:val="clear" w:color="auto" w:fill="auto"/>
          </w:tcPr>
          <w:p w:rsidR="00B92AA6" w:rsidRPr="008D6998" w:rsidRDefault="00B92AA6" w:rsidP="00102FD6">
            <w:pPr>
              <w:jc w:val="center"/>
              <w:rPr>
                <w:b/>
                <w:lang w:val="pt-BR"/>
              </w:rPr>
            </w:pPr>
          </w:p>
        </w:tc>
        <w:tc>
          <w:tcPr>
            <w:tcW w:w="1701" w:type="dxa"/>
            <w:shd w:val="clear" w:color="auto" w:fill="auto"/>
          </w:tcPr>
          <w:p w:rsidR="00B92AA6" w:rsidRPr="008D6998" w:rsidRDefault="00B92AA6" w:rsidP="00102FD6">
            <w:pPr>
              <w:jc w:val="center"/>
              <w:rPr>
                <w:b/>
                <w:lang w:val="pt-BR"/>
              </w:rPr>
            </w:pPr>
          </w:p>
        </w:tc>
        <w:tc>
          <w:tcPr>
            <w:tcW w:w="1530"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c>
          <w:tcPr>
            <w:tcW w:w="1418"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c>
          <w:tcPr>
            <w:tcW w:w="1559" w:type="dxa"/>
            <w:shd w:val="clear" w:color="auto" w:fill="auto"/>
          </w:tcPr>
          <w:p w:rsidR="00B92AA6" w:rsidRPr="008D6998" w:rsidRDefault="00B92AA6" w:rsidP="00102FD6">
            <w:pPr>
              <w:jc w:val="center"/>
              <w:rPr>
                <w:b/>
                <w:lang w:val="pt-BR"/>
              </w:rPr>
            </w:pPr>
          </w:p>
        </w:tc>
      </w:tr>
    </w:tbl>
    <w:p w:rsidR="00B92AA6" w:rsidRPr="007B68F8" w:rsidRDefault="00B92AA6" w:rsidP="00B92AA6">
      <w:pPr>
        <w:jc w:val="center"/>
        <w:rPr>
          <w:b/>
          <w:lang w:val="pt-BR"/>
        </w:rPr>
      </w:pPr>
    </w:p>
    <w:p w:rsidR="00B92AA6" w:rsidRPr="007B68F8" w:rsidRDefault="00B92AA6" w:rsidP="00B92AA6">
      <w:pPr>
        <w:jc w:val="both"/>
        <w:rPr>
          <w:b/>
          <w:lang w:val="pt-BR"/>
        </w:rPr>
      </w:pPr>
      <w:r>
        <w:rPr>
          <w:b/>
        </w:rPr>
        <w:tab/>
      </w:r>
      <w:r>
        <w:t xml:space="preserve">               </w:t>
      </w:r>
    </w:p>
    <w:p w:rsidR="00B92AA6" w:rsidRDefault="00B92AA6" w:rsidP="00B92AA6">
      <w:pPr>
        <w:pStyle w:val="Text"/>
        <w:spacing w:line="360" w:lineRule="auto"/>
        <w:jc w:val="center"/>
      </w:pPr>
    </w:p>
    <w:sectPr w:rsidR="00B92AA6" w:rsidSect="00B92AA6">
      <w:pgSz w:w="16838" w:h="11906" w:orient="landscape"/>
      <w:pgMar w:top="567" w:right="1134"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A0" w:rsidRDefault="000803B2" w:rsidP="002127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067A0" w:rsidRDefault="000803B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A0" w:rsidRDefault="000803B2" w:rsidP="002127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2067A0" w:rsidRDefault="000803B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199"/>
    <w:multiLevelType w:val="hybridMultilevel"/>
    <w:tmpl w:val="B93A7C98"/>
    <w:lvl w:ilvl="0" w:tplc="9B1C1F5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3CE84E9C"/>
    <w:multiLevelType w:val="hybridMultilevel"/>
    <w:tmpl w:val="4CE437DC"/>
    <w:lvl w:ilvl="0" w:tplc="614276E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useFELayout/>
  </w:compat>
  <w:rsids>
    <w:rsidRoot w:val="004758AD"/>
    <w:rsid w:val="00021418"/>
    <w:rsid w:val="00070C86"/>
    <w:rsid w:val="000803B2"/>
    <w:rsid w:val="000A5944"/>
    <w:rsid w:val="001E1127"/>
    <w:rsid w:val="00216840"/>
    <w:rsid w:val="00350421"/>
    <w:rsid w:val="003D2814"/>
    <w:rsid w:val="003F0A2D"/>
    <w:rsid w:val="003F162E"/>
    <w:rsid w:val="00437EB7"/>
    <w:rsid w:val="004758AD"/>
    <w:rsid w:val="00523661"/>
    <w:rsid w:val="0056281E"/>
    <w:rsid w:val="00616DFC"/>
    <w:rsid w:val="00640F13"/>
    <w:rsid w:val="00726D34"/>
    <w:rsid w:val="007C5990"/>
    <w:rsid w:val="007D0340"/>
    <w:rsid w:val="007D7BA7"/>
    <w:rsid w:val="008D095A"/>
    <w:rsid w:val="009D1F7C"/>
    <w:rsid w:val="009F43D6"/>
    <w:rsid w:val="00A37628"/>
    <w:rsid w:val="00A37755"/>
    <w:rsid w:val="00A952BF"/>
    <w:rsid w:val="00A97F0F"/>
    <w:rsid w:val="00B14778"/>
    <w:rsid w:val="00B92AA6"/>
    <w:rsid w:val="00C70E16"/>
    <w:rsid w:val="00D40767"/>
    <w:rsid w:val="00DC32B9"/>
    <w:rsid w:val="00DC7197"/>
    <w:rsid w:val="00E84FAB"/>
    <w:rsid w:val="00E87FA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7755"/>
  </w:style>
  <w:style w:type="paragraph" w:styleId="Antrat1">
    <w:name w:val="heading 1"/>
    <w:basedOn w:val="prastasis"/>
    <w:link w:val="Antrat1Diagrama"/>
    <w:uiPriority w:val="9"/>
    <w:qFormat/>
    <w:rsid w:val="00475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3">
    <w:name w:val="heading 3"/>
    <w:basedOn w:val="prastasis"/>
    <w:link w:val="Antrat3Diagrama"/>
    <w:uiPriority w:val="9"/>
    <w:qFormat/>
    <w:rsid w:val="00475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Antrat4">
    <w:name w:val="heading 4"/>
    <w:basedOn w:val="prastasis"/>
    <w:next w:val="prastasis"/>
    <w:link w:val="Antrat4Diagrama"/>
    <w:uiPriority w:val="9"/>
    <w:semiHidden/>
    <w:unhideWhenUsed/>
    <w:qFormat/>
    <w:rsid w:val="007D03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758AD"/>
    <w:rPr>
      <w:rFonts w:ascii="Times New Roman" w:eastAsia="Times New Roman" w:hAnsi="Times New Roman" w:cs="Times New Roman"/>
      <w:b/>
      <w:bCs/>
      <w:kern w:val="36"/>
      <w:sz w:val="48"/>
      <w:szCs w:val="48"/>
    </w:rPr>
  </w:style>
  <w:style w:type="character" w:customStyle="1" w:styleId="Antrat3Diagrama">
    <w:name w:val="Antraštė 3 Diagrama"/>
    <w:basedOn w:val="Numatytasispastraiposriftas"/>
    <w:link w:val="Antrat3"/>
    <w:uiPriority w:val="9"/>
    <w:rsid w:val="004758AD"/>
    <w:rPr>
      <w:rFonts w:ascii="Times New Roman" w:eastAsia="Times New Roman" w:hAnsi="Times New Roman" w:cs="Times New Roman"/>
      <w:b/>
      <w:bCs/>
      <w:sz w:val="27"/>
      <w:szCs w:val="27"/>
    </w:rPr>
  </w:style>
  <w:style w:type="character" w:styleId="Hipersaitas">
    <w:name w:val="Hyperlink"/>
    <w:basedOn w:val="Numatytasispastraiposriftas"/>
    <w:unhideWhenUsed/>
    <w:rsid w:val="004758AD"/>
  </w:style>
  <w:style w:type="paragraph" w:styleId="Pavadinimas">
    <w:name w:val="Title"/>
    <w:basedOn w:val="prastasis"/>
    <w:link w:val="PavadinimasDiagrama"/>
    <w:uiPriority w:val="10"/>
    <w:qFormat/>
    <w:rsid w:val="0047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vadinimasDiagrama">
    <w:name w:val="Pavadinimas Diagrama"/>
    <w:basedOn w:val="Numatytasispastraiposriftas"/>
    <w:link w:val="Pavadinimas"/>
    <w:uiPriority w:val="10"/>
    <w:rsid w:val="004758AD"/>
    <w:rPr>
      <w:rFonts w:ascii="Times New Roman" w:eastAsia="Times New Roman" w:hAnsi="Times New Roman" w:cs="Times New Roman"/>
      <w:sz w:val="24"/>
      <w:szCs w:val="24"/>
    </w:rPr>
  </w:style>
  <w:style w:type="paragraph" w:styleId="Turinys1">
    <w:name w:val="toc 1"/>
    <w:basedOn w:val="prastasis"/>
    <w:autoRedefine/>
    <w:uiPriority w:val="39"/>
    <w:semiHidden/>
    <w:unhideWhenUsed/>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47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4758AD"/>
    <w:rPr>
      <w:rFonts w:ascii="Times New Roman" w:eastAsia="Times New Roman" w:hAnsi="Times New Roman" w:cs="Times New Roman"/>
      <w:sz w:val="24"/>
      <w:szCs w:val="24"/>
    </w:rPr>
  </w:style>
  <w:style w:type="paragraph" w:styleId="prastasistinklapis">
    <w:name w:val="Normal (Web)"/>
    <w:basedOn w:val="prastasis"/>
    <w:uiPriority w:val="99"/>
    <w:unhideWhenUsed/>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stasistinklapis0">
    <w:name w:val="prastasistinklapis"/>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inys">
    <w:name w:val="turinys"/>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aopastraipa">
    <w:name w:val="sraopastraipa"/>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semiHidden/>
    <w:unhideWhenUsed/>
    <w:rsid w:val="0047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mentarotekstasDiagrama">
    <w:name w:val="Komentaro tekstas Diagrama"/>
    <w:basedOn w:val="Numatytasispastraiposriftas"/>
    <w:link w:val="Komentarotekstas"/>
    <w:uiPriority w:val="99"/>
    <w:semiHidden/>
    <w:rsid w:val="004758AD"/>
    <w:rPr>
      <w:rFonts w:ascii="Times New Roman" w:eastAsia="Times New Roman" w:hAnsi="Times New Roman" w:cs="Times New Roman"/>
      <w:sz w:val="24"/>
      <w:szCs w:val="24"/>
    </w:rPr>
  </w:style>
  <w:style w:type="paragraph" w:customStyle="1" w:styleId="centrbold">
    <w:name w:val="centrbold"/>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par1">
    <w:name w:val="numpar1"/>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
    <w:name w:val="hyperlink"/>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47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4758AD"/>
    <w:rPr>
      <w:rFonts w:ascii="Times New Roman" w:eastAsia="Times New Roman" w:hAnsi="Times New Roman" w:cs="Times New Roman"/>
      <w:sz w:val="24"/>
      <w:szCs w:val="24"/>
    </w:rPr>
  </w:style>
  <w:style w:type="paragraph" w:customStyle="1" w:styleId="hyperlink1">
    <w:name w:val="hyperlink1"/>
    <w:basedOn w:val="prastasis"/>
    <w:rsid w:val="0047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A5944"/>
  </w:style>
  <w:style w:type="paragraph" w:customStyle="1" w:styleId="Bodytext">
    <w:name w:val="Body text"/>
    <w:basedOn w:val="prastasis"/>
    <w:rsid w:val="000A594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character" w:styleId="Grietas">
    <w:name w:val="Strong"/>
    <w:basedOn w:val="Numatytasispastraiposriftas"/>
    <w:uiPriority w:val="22"/>
    <w:qFormat/>
    <w:rsid w:val="000A5944"/>
    <w:rPr>
      <w:b/>
      <w:bCs/>
    </w:rPr>
  </w:style>
  <w:style w:type="character" w:customStyle="1" w:styleId="Antrat4Diagrama">
    <w:name w:val="Antraštė 4 Diagrama"/>
    <w:basedOn w:val="Numatytasispastraiposriftas"/>
    <w:link w:val="Antrat4"/>
    <w:uiPriority w:val="9"/>
    <w:semiHidden/>
    <w:rsid w:val="007D0340"/>
    <w:rPr>
      <w:rFonts w:asciiTheme="majorHAnsi" w:eastAsiaTheme="majorEastAsia" w:hAnsiTheme="majorHAnsi" w:cstheme="majorBidi"/>
      <w:b/>
      <w:bCs/>
      <w:i/>
      <w:iCs/>
      <w:color w:val="4F81BD" w:themeColor="accent1"/>
    </w:rPr>
  </w:style>
  <w:style w:type="paragraph" w:customStyle="1" w:styleId="Text">
    <w:name w:val="Text"/>
    <w:basedOn w:val="prastasis"/>
    <w:uiPriority w:val="99"/>
    <w:rsid w:val="007D0340"/>
    <w:pPr>
      <w:widowControl w:val="0"/>
      <w:autoSpaceDE w:val="0"/>
      <w:autoSpaceDN w:val="0"/>
      <w:adjustRightInd w:val="0"/>
      <w:spacing w:after="120" w:line="240" w:lineRule="auto"/>
    </w:pPr>
    <w:rPr>
      <w:rFonts w:ascii="Times New Roman" w:eastAsia="Times New Roman" w:hAnsi="Times New Roman" w:cs="Times New Roman"/>
      <w:sz w:val="24"/>
      <w:szCs w:val="24"/>
      <w:lang/>
    </w:rPr>
  </w:style>
  <w:style w:type="paragraph" w:customStyle="1" w:styleId="CentrBold0">
    <w:name w:val="CentrBold"/>
    <w:rsid w:val="007D0340"/>
    <w:pPr>
      <w:autoSpaceDE w:val="0"/>
      <w:autoSpaceDN w:val="0"/>
      <w:adjustRightInd w:val="0"/>
      <w:spacing w:after="0" w:line="240" w:lineRule="auto"/>
      <w:jc w:val="center"/>
    </w:pPr>
    <w:rPr>
      <w:rFonts w:ascii="TimesLT" w:eastAsia="Times New Roman" w:hAnsi="TimesLT" w:cs="Times New Roman"/>
      <w:b/>
      <w:bCs/>
      <w:caps/>
      <w:sz w:val="20"/>
      <w:szCs w:val="20"/>
      <w:lang w:val="en-US" w:eastAsia="en-US"/>
    </w:rPr>
  </w:style>
  <w:style w:type="paragraph" w:customStyle="1" w:styleId="MAZAS">
    <w:name w:val="MAZAS"/>
    <w:rsid w:val="007D034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eastAsia="en-US"/>
    </w:rPr>
  </w:style>
  <w:style w:type="paragraph" w:customStyle="1" w:styleId="Linija">
    <w:name w:val="Linija"/>
    <w:basedOn w:val="prastasis"/>
    <w:rsid w:val="007D0340"/>
    <w:pPr>
      <w:spacing w:after="0" w:line="297" w:lineRule="auto"/>
      <w:jc w:val="center"/>
    </w:pPr>
    <w:rPr>
      <w:rFonts w:ascii="Times New Roman" w:eastAsia="Times New Roman" w:hAnsi="Times New Roman" w:cs="Times New Roman"/>
      <w:color w:val="000000"/>
      <w:sz w:val="12"/>
      <w:szCs w:val="12"/>
      <w:lang w:val="en-US" w:eastAsia="en-US"/>
    </w:rPr>
  </w:style>
  <w:style w:type="paragraph" w:customStyle="1" w:styleId="bodytext0">
    <w:name w:val="bodytext"/>
    <w:basedOn w:val="prastasis"/>
    <w:rsid w:val="007D0340"/>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0">
    <w:name w:val="List Paragraph"/>
    <w:basedOn w:val="prastasis"/>
    <w:uiPriority w:val="34"/>
    <w:qFormat/>
    <w:rsid w:val="003F0A2D"/>
    <w:pPr>
      <w:ind w:left="720"/>
      <w:contextualSpacing/>
    </w:pPr>
  </w:style>
  <w:style w:type="paragraph" w:styleId="Antrats">
    <w:name w:val="header"/>
    <w:basedOn w:val="prastasis"/>
    <w:link w:val="AntratsDiagrama"/>
    <w:rsid w:val="00B92AA6"/>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AntratsDiagrama">
    <w:name w:val="Antraštės Diagrama"/>
    <w:basedOn w:val="Numatytasispastraiposriftas"/>
    <w:link w:val="Antrats"/>
    <w:rsid w:val="00B92AA6"/>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B92AA6"/>
  </w:style>
</w:styles>
</file>

<file path=word/webSettings.xml><?xml version="1.0" encoding="utf-8"?>
<w:webSettings xmlns:r="http://schemas.openxmlformats.org/officeDocument/2006/relationships" xmlns:w="http://schemas.openxmlformats.org/wordprocessingml/2006/main">
  <w:divs>
    <w:div w:id="931087617">
      <w:bodyDiv w:val="1"/>
      <w:marLeft w:val="0"/>
      <w:marRight w:val="0"/>
      <w:marTop w:val="0"/>
      <w:marBottom w:val="0"/>
      <w:divBdr>
        <w:top w:val="none" w:sz="0" w:space="0" w:color="auto"/>
        <w:left w:val="none" w:sz="0" w:space="0" w:color="auto"/>
        <w:bottom w:val="none" w:sz="0" w:space="0" w:color="auto"/>
        <w:right w:val="none" w:sz="0" w:space="0" w:color="auto"/>
      </w:divBdr>
      <w:divsChild>
        <w:div w:id="212723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20873</Words>
  <Characters>11898</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2015-05-12T12:04:00Z</cp:lastPrinted>
  <dcterms:created xsi:type="dcterms:W3CDTF">2015-05-12T11:45:00Z</dcterms:created>
  <dcterms:modified xsi:type="dcterms:W3CDTF">2015-05-12T12:09:00Z</dcterms:modified>
</cp:coreProperties>
</file>